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9DD0" w14:textId="30563A1E" w:rsidR="005E38FD" w:rsidRPr="005E38FD" w:rsidRDefault="00ED33CC" w:rsidP="005E38FD">
      <w:pPr>
        <w:pStyle w:val="Default"/>
        <w:rPr>
          <w:sz w:val="22"/>
          <w:szCs w:val="22"/>
        </w:rPr>
      </w:pPr>
      <w:r>
        <w:rPr>
          <w:noProof/>
          <w:sz w:val="22"/>
          <w:szCs w:val="22"/>
        </w:rPr>
        <w:drawing>
          <wp:anchor distT="0" distB="0" distL="114300" distR="114300" simplePos="0" relativeHeight="251658240" behindDoc="1" locked="0" layoutInCell="1" allowOverlap="1" wp14:anchorId="0513F3FD" wp14:editId="08DA7902">
            <wp:simplePos x="0" y="0"/>
            <wp:positionH relativeFrom="column">
              <wp:posOffset>-489585</wp:posOffset>
            </wp:positionH>
            <wp:positionV relativeFrom="paragraph">
              <wp:posOffset>-489585</wp:posOffset>
            </wp:positionV>
            <wp:extent cx="1428750" cy="14287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1" locked="0" layoutInCell="1" allowOverlap="1" wp14:anchorId="6DD77F24" wp14:editId="59EB9714">
            <wp:simplePos x="0" y="0"/>
            <wp:positionH relativeFrom="column">
              <wp:posOffset>4481830</wp:posOffset>
            </wp:positionH>
            <wp:positionV relativeFrom="paragraph">
              <wp:posOffset>-899795</wp:posOffset>
            </wp:positionV>
            <wp:extent cx="2124075" cy="212407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p>
    <w:p w14:paraId="0213665B" w14:textId="77777777" w:rsidR="00ED33CC" w:rsidRPr="00ED33CC" w:rsidRDefault="005E38FD" w:rsidP="005E38FD">
      <w:pPr>
        <w:pStyle w:val="Default"/>
        <w:jc w:val="center"/>
        <w:rPr>
          <w:color w:val="FF0000"/>
          <w:sz w:val="30"/>
          <w:szCs w:val="30"/>
        </w:rPr>
      </w:pPr>
      <w:r w:rsidRPr="00ED33CC">
        <w:rPr>
          <w:color w:val="FF0000"/>
          <w:sz w:val="30"/>
          <w:szCs w:val="30"/>
        </w:rPr>
        <w:t xml:space="preserve">EFOR PROJESİ ÖLÇME VE DEĞERLENDİRME </w:t>
      </w:r>
    </w:p>
    <w:p w14:paraId="33CFEC3C" w14:textId="29919809" w:rsidR="005E38FD" w:rsidRPr="00ED33CC" w:rsidRDefault="00ED33CC" w:rsidP="005E38FD">
      <w:pPr>
        <w:pStyle w:val="Default"/>
        <w:jc w:val="center"/>
        <w:rPr>
          <w:color w:val="FF0000"/>
          <w:sz w:val="30"/>
          <w:szCs w:val="30"/>
        </w:rPr>
      </w:pPr>
      <w:r>
        <w:rPr>
          <w:color w:val="FF0000"/>
          <w:sz w:val="30"/>
          <w:szCs w:val="30"/>
        </w:rPr>
        <w:t>SINAV</w:t>
      </w:r>
      <w:r w:rsidR="00EA0535">
        <w:rPr>
          <w:color w:val="FF0000"/>
          <w:sz w:val="30"/>
          <w:szCs w:val="30"/>
        </w:rPr>
        <w:t>LARI</w:t>
      </w:r>
      <w:r>
        <w:rPr>
          <w:color w:val="FF0000"/>
          <w:sz w:val="30"/>
          <w:szCs w:val="30"/>
        </w:rPr>
        <w:t xml:space="preserve"> </w:t>
      </w:r>
      <w:r w:rsidR="005E38FD" w:rsidRPr="00ED33CC">
        <w:rPr>
          <w:color w:val="FF0000"/>
          <w:sz w:val="30"/>
          <w:szCs w:val="30"/>
        </w:rPr>
        <w:t>UYGULAMA YÖNERGESİ</w:t>
      </w:r>
    </w:p>
    <w:p w14:paraId="74AF9093" w14:textId="0E4A5EBA" w:rsidR="00ED33CC" w:rsidRPr="00ED33CC" w:rsidRDefault="00ED33CC" w:rsidP="005E38FD">
      <w:pPr>
        <w:pStyle w:val="Default"/>
        <w:jc w:val="center"/>
        <w:rPr>
          <w:color w:val="FF0000"/>
          <w:sz w:val="30"/>
          <w:szCs w:val="30"/>
        </w:rPr>
      </w:pPr>
    </w:p>
    <w:p w14:paraId="5620BAD8" w14:textId="40ACCFED" w:rsidR="00ED33CC" w:rsidRDefault="00ED33CC" w:rsidP="005E38FD">
      <w:pPr>
        <w:pStyle w:val="Default"/>
        <w:jc w:val="center"/>
        <w:rPr>
          <w:color w:val="FF0000"/>
          <w:sz w:val="22"/>
          <w:szCs w:val="22"/>
        </w:rPr>
      </w:pPr>
    </w:p>
    <w:p w14:paraId="580905BD" w14:textId="5925CE79" w:rsidR="00ED33CC" w:rsidRDefault="00ED33CC" w:rsidP="005E38FD">
      <w:pPr>
        <w:pStyle w:val="Default"/>
        <w:jc w:val="center"/>
        <w:rPr>
          <w:color w:val="FF0000"/>
          <w:sz w:val="22"/>
          <w:szCs w:val="22"/>
        </w:rPr>
      </w:pPr>
    </w:p>
    <w:p w14:paraId="1A6ED58C" w14:textId="77777777" w:rsidR="00ED33CC" w:rsidRPr="005E38FD" w:rsidRDefault="00ED33CC" w:rsidP="005E38FD">
      <w:pPr>
        <w:pStyle w:val="Default"/>
        <w:jc w:val="center"/>
        <w:rPr>
          <w:color w:val="FF0000"/>
          <w:sz w:val="22"/>
          <w:szCs w:val="22"/>
        </w:rPr>
      </w:pPr>
    </w:p>
    <w:p w14:paraId="589CBB08" w14:textId="4776E033" w:rsidR="005E38FD" w:rsidRPr="005E38FD" w:rsidRDefault="005E38FD" w:rsidP="005E38FD">
      <w:pPr>
        <w:pStyle w:val="Default"/>
        <w:rPr>
          <w:sz w:val="22"/>
          <w:szCs w:val="22"/>
        </w:rPr>
      </w:pPr>
    </w:p>
    <w:p w14:paraId="4AA69210" w14:textId="24DDC292" w:rsidR="005E38FD" w:rsidRPr="005E38FD" w:rsidRDefault="005E38FD" w:rsidP="005E38FD">
      <w:pPr>
        <w:pStyle w:val="Default"/>
        <w:numPr>
          <w:ilvl w:val="0"/>
          <w:numId w:val="4"/>
        </w:numPr>
        <w:rPr>
          <w:b/>
          <w:bCs/>
          <w:i/>
          <w:iCs/>
          <w:sz w:val="22"/>
          <w:szCs w:val="22"/>
        </w:rPr>
      </w:pPr>
      <w:r w:rsidRPr="005E38FD">
        <w:rPr>
          <w:b/>
          <w:bCs/>
          <w:i/>
          <w:iCs/>
          <w:sz w:val="22"/>
          <w:szCs w:val="22"/>
        </w:rPr>
        <w:t xml:space="preserve">SINAV ÖNCESİ VE SONRASINDA YAPILACAK ÇALIŞMALAR </w:t>
      </w:r>
    </w:p>
    <w:p w14:paraId="20E5A453" w14:textId="15D1A445" w:rsidR="005E38FD" w:rsidRPr="005E38FD" w:rsidRDefault="005E38FD" w:rsidP="005E38FD">
      <w:pPr>
        <w:pStyle w:val="Default"/>
        <w:ind w:left="720"/>
        <w:rPr>
          <w:sz w:val="22"/>
          <w:szCs w:val="22"/>
        </w:rPr>
      </w:pPr>
    </w:p>
    <w:p w14:paraId="733E489A" w14:textId="616C1278"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Bingöl il merkezine bağlı tüm </w:t>
      </w:r>
      <w:r w:rsidR="00EA0535">
        <w:rPr>
          <w:sz w:val="22"/>
          <w:szCs w:val="22"/>
        </w:rPr>
        <w:t xml:space="preserve">ortaokul ve </w:t>
      </w:r>
      <w:r w:rsidR="00836866">
        <w:rPr>
          <w:sz w:val="22"/>
          <w:szCs w:val="22"/>
        </w:rPr>
        <w:t>lise</w:t>
      </w:r>
      <w:r w:rsidR="00306002">
        <w:rPr>
          <w:sz w:val="22"/>
          <w:szCs w:val="22"/>
        </w:rPr>
        <w:t xml:space="preserve"> idarecileri </w:t>
      </w:r>
      <w:r w:rsidRPr="005E38FD">
        <w:rPr>
          <w:sz w:val="22"/>
          <w:szCs w:val="22"/>
        </w:rPr>
        <w:t xml:space="preserve">Ölçme ve Değerlendirme Uygulaması sınav kitapçıklarını </w:t>
      </w:r>
      <w:r w:rsidR="00EA0535">
        <w:rPr>
          <w:b/>
          <w:bCs/>
          <w:sz w:val="22"/>
          <w:szCs w:val="22"/>
        </w:rPr>
        <w:t>2</w:t>
      </w:r>
      <w:r w:rsidR="00306002">
        <w:rPr>
          <w:b/>
          <w:bCs/>
          <w:sz w:val="22"/>
          <w:szCs w:val="22"/>
        </w:rPr>
        <w:t>1</w:t>
      </w:r>
      <w:r w:rsidRPr="005E38FD">
        <w:rPr>
          <w:b/>
          <w:bCs/>
          <w:sz w:val="22"/>
          <w:szCs w:val="22"/>
        </w:rPr>
        <w:t>.</w:t>
      </w:r>
      <w:r w:rsidR="00EA0535">
        <w:rPr>
          <w:b/>
          <w:bCs/>
          <w:sz w:val="22"/>
          <w:szCs w:val="22"/>
        </w:rPr>
        <w:t>0</w:t>
      </w:r>
      <w:r w:rsidR="00306002">
        <w:rPr>
          <w:b/>
          <w:bCs/>
          <w:sz w:val="22"/>
          <w:szCs w:val="22"/>
        </w:rPr>
        <w:t>3</w:t>
      </w:r>
      <w:r w:rsidRPr="005E38FD">
        <w:rPr>
          <w:b/>
          <w:bCs/>
          <w:sz w:val="22"/>
          <w:szCs w:val="22"/>
        </w:rPr>
        <w:t>.202</w:t>
      </w:r>
      <w:r w:rsidR="00EA0535">
        <w:rPr>
          <w:b/>
          <w:bCs/>
          <w:sz w:val="22"/>
          <w:szCs w:val="22"/>
        </w:rPr>
        <w:t>2</w:t>
      </w:r>
      <w:r w:rsidR="0015648F">
        <w:rPr>
          <w:b/>
          <w:bCs/>
          <w:sz w:val="22"/>
          <w:szCs w:val="22"/>
        </w:rPr>
        <w:t xml:space="preserve"> </w:t>
      </w:r>
      <w:proofErr w:type="gramStart"/>
      <w:r w:rsidR="0015648F">
        <w:rPr>
          <w:b/>
          <w:bCs/>
          <w:sz w:val="22"/>
          <w:szCs w:val="22"/>
        </w:rPr>
        <w:t>Pazartesi</w:t>
      </w:r>
      <w:proofErr w:type="gramEnd"/>
      <w:r w:rsidRPr="005E38FD">
        <w:rPr>
          <w:b/>
          <w:bCs/>
          <w:sz w:val="22"/>
          <w:szCs w:val="22"/>
        </w:rPr>
        <w:t xml:space="preserve"> günü saat 09.00 ile 17.00 </w:t>
      </w:r>
      <w:r w:rsidRPr="005E38FD">
        <w:rPr>
          <w:sz w:val="22"/>
          <w:szCs w:val="22"/>
        </w:rPr>
        <w:t xml:space="preserve">arasında Bingöl İl Milli Eğitim Müdürlüğü ana hizmet binasında </w:t>
      </w:r>
      <w:proofErr w:type="spellStart"/>
      <w:r w:rsidRPr="005E38FD">
        <w:rPr>
          <w:sz w:val="22"/>
          <w:szCs w:val="22"/>
        </w:rPr>
        <w:t>Arge</w:t>
      </w:r>
      <w:proofErr w:type="spellEnd"/>
      <w:r w:rsidRPr="005E38FD">
        <w:rPr>
          <w:sz w:val="22"/>
          <w:szCs w:val="22"/>
        </w:rPr>
        <w:t xml:space="preserve"> biriminden (3. Kat) imza karşılığı teslim alacaklardır. </w:t>
      </w:r>
    </w:p>
    <w:p w14:paraId="37741F27" w14:textId="56EF08C3"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İlçe milli eğitim müdürlüklerine bağlı okullar Ölçme ve Değerlendirme Uygulaması sınav kitapçıklarını </w:t>
      </w:r>
      <w:r w:rsidR="00306002">
        <w:rPr>
          <w:b/>
          <w:bCs/>
          <w:sz w:val="22"/>
          <w:szCs w:val="22"/>
        </w:rPr>
        <w:t>21</w:t>
      </w:r>
      <w:r w:rsidR="00306002" w:rsidRPr="005E38FD">
        <w:rPr>
          <w:b/>
          <w:bCs/>
          <w:sz w:val="22"/>
          <w:szCs w:val="22"/>
        </w:rPr>
        <w:t>.</w:t>
      </w:r>
      <w:r w:rsidR="00306002">
        <w:rPr>
          <w:b/>
          <w:bCs/>
          <w:sz w:val="22"/>
          <w:szCs w:val="22"/>
        </w:rPr>
        <w:t>03</w:t>
      </w:r>
      <w:r w:rsidR="00306002" w:rsidRPr="005E38FD">
        <w:rPr>
          <w:b/>
          <w:bCs/>
          <w:sz w:val="22"/>
          <w:szCs w:val="22"/>
        </w:rPr>
        <w:t>.202</w:t>
      </w:r>
      <w:r w:rsidR="00306002">
        <w:rPr>
          <w:b/>
          <w:bCs/>
          <w:sz w:val="22"/>
          <w:szCs w:val="22"/>
        </w:rPr>
        <w:t>2</w:t>
      </w:r>
      <w:r w:rsidR="00306002" w:rsidRPr="005E38FD">
        <w:rPr>
          <w:b/>
          <w:bCs/>
          <w:sz w:val="22"/>
          <w:szCs w:val="22"/>
        </w:rPr>
        <w:t xml:space="preserve"> </w:t>
      </w:r>
      <w:proofErr w:type="gramStart"/>
      <w:r w:rsidR="0015648F">
        <w:rPr>
          <w:b/>
          <w:bCs/>
          <w:sz w:val="22"/>
          <w:szCs w:val="22"/>
        </w:rPr>
        <w:t>Pazartesi</w:t>
      </w:r>
      <w:proofErr w:type="gramEnd"/>
      <w:r w:rsidR="00306002" w:rsidRPr="005E38FD">
        <w:rPr>
          <w:b/>
          <w:bCs/>
          <w:sz w:val="22"/>
          <w:szCs w:val="22"/>
        </w:rPr>
        <w:t xml:space="preserve"> günü saat 09.00 ile 17.00 </w:t>
      </w:r>
      <w:r w:rsidRPr="005E38FD">
        <w:rPr>
          <w:sz w:val="22"/>
          <w:szCs w:val="22"/>
        </w:rPr>
        <w:t xml:space="preserve">arasında kendi ilçe milli eğitim müdürlüklerinden imza karşılığı teslim alacaklardır. </w:t>
      </w:r>
    </w:p>
    <w:p w14:paraId="7CDBE186" w14:textId="54F66075"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Kitapçıklar sadece okul idarelerine teslim edilecektir. Her okuldan mutlaka bir idarecinin imza karşılığı kitapçıkları teslim alması gerekmektedir. </w:t>
      </w:r>
    </w:p>
    <w:p w14:paraId="1A67C107" w14:textId="2279123E"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Sınav uygulandıktan sonra optik form ve artan Ölçme ve Değerlendirme Uygulaması sınav kitapçıkları</w:t>
      </w:r>
      <w:r w:rsidR="00D73417">
        <w:rPr>
          <w:sz w:val="22"/>
          <w:szCs w:val="22"/>
        </w:rPr>
        <w:t xml:space="preserve">nı </w:t>
      </w:r>
      <w:proofErr w:type="spellStart"/>
      <w:r w:rsidR="00D73417">
        <w:rPr>
          <w:sz w:val="22"/>
          <w:szCs w:val="22"/>
        </w:rPr>
        <w:t>ortaokulllar</w:t>
      </w:r>
      <w:proofErr w:type="spellEnd"/>
      <w:r w:rsidRPr="005E38FD">
        <w:rPr>
          <w:sz w:val="22"/>
          <w:szCs w:val="22"/>
        </w:rPr>
        <w:t xml:space="preserve"> </w:t>
      </w:r>
      <w:r w:rsidR="00EA0535">
        <w:rPr>
          <w:b/>
          <w:bCs/>
          <w:sz w:val="22"/>
          <w:szCs w:val="22"/>
        </w:rPr>
        <w:t>2</w:t>
      </w:r>
      <w:r w:rsidR="00306002">
        <w:rPr>
          <w:b/>
          <w:bCs/>
          <w:sz w:val="22"/>
          <w:szCs w:val="22"/>
        </w:rPr>
        <w:t>2</w:t>
      </w:r>
      <w:r w:rsidR="00836866">
        <w:rPr>
          <w:b/>
          <w:bCs/>
          <w:sz w:val="22"/>
          <w:szCs w:val="22"/>
        </w:rPr>
        <w:t>.</w:t>
      </w:r>
      <w:r w:rsidR="00EA0535">
        <w:rPr>
          <w:b/>
          <w:bCs/>
          <w:sz w:val="22"/>
          <w:szCs w:val="22"/>
        </w:rPr>
        <w:t>0</w:t>
      </w:r>
      <w:r w:rsidR="00306002">
        <w:rPr>
          <w:b/>
          <w:bCs/>
          <w:sz w:val="22"/>
          <w:szCs w:val="22"/>
        </w:rPr>
        <w:t>3</w:t>
      </w:r>
      <w:r w:rsidRPr="005E38FD">
        <w:rPr>
          <w:b/>
          <w:bCs/>
          <w:sz w:val="22"/>
          <w:szCs w:val="22"/>
        </w:rPr>
        <w:t>.202</w:t>
      </w:r>
      <w:r w:rsidR="00EA0535">
        <w:rPr>
          <w:b/>
          <w:bCs/>
          <w:sz w:val="22"/>
          <w:szCs w:val="22"/>
        </w:rPr>
        <w:t>2</w:t>
      </w:r>
      <w:r w:rsidRPr="005E38FD">
        <w:rPr>
          <w:b/>
          <w:bCs/>
          <w:sz w:val="22"/>
          <w:szCs w:val="22"/>
        </w:rPr>
        <w:t xml:space="preserve"> </w:t>
      </w:r>
      <w:proofErr w:type="gramStart"/>
      <w:r w:rsidR="00306002">
        <w:rPr>
          <w:b/>
          <w:bCs/>
          <w:sz w:val="22"/>
          <w:szCs w:val="22"/>
        </w:rPr>
        <w:t>Salı</w:t>
      </w:r>
      <w:proofErr w:type="gramEnd"/>
      <w:r w:rsidRPr="005E38FD">
        <w:rPr>
          <w:b/>
          <w:bCs/>
          <w:sz w:val="22"/>
          <w:szCs w:val="22"/>
        </w:rPr>
        <w:t xml:space="preserve"> günü</w:t>
      </w:r>
      <w:r w:rsidR="00D73417">
        <w:rPr>
          <w:b/>
          <w:bCs/>
          <w:sz w:val="22"/>
          <w:szCs w:val="22"/>
        </w:rPr>
        <w:t xml:space="preserve">, </w:t>
      </w:r>
      <w:r w:rsidR="00D73417" w:rsidRPr="00D73417">
        <w:rPr>
          <w:sz w:val="22"/>
          <w:szCs w:val="22"/>
        </w:rPr>
        <w:t>liseler ise</w:t>
      </w:r>
      <w:r w:rsidR="00D73417">
        <w:rPr>
          <w:b/>
          <w:bCs/>
          <w:sz w:val="22"/>
          <w:szCs w:val="22"/>
        </w:rPr>
        <w:t xml:space="preserve"> </w:t>
      </w:r>
      <w:r w:rsidR="00306002">
        <w:rPr>
          <w:b/>
          <w:bCs/>
          <w:sz w:val="22"/>
          <w:szCs w:val="22"/>
        </w:rPr>
        <w:t>23</w:t>
      </w:r>
      <w:r w:rsidR="00D73417">
        <w:rPr>
          <w:b/>
          <w:bCs/>
          <w:sz w:val="22"/>
          <w:szCs w:val="22"/>
        </w:rPr>
        <w:t xml:space="preserve">.03.2022 </w:t>
      </w:r>
      <w:r w:rsidR="00306002">
        <w:rPr>
          <w:b/>
          <w:bCs/>
          <w:sz w:val="22"/>
          <w:szCs w:val="22"/>
        </w:rPr>
        <w:t>Çarşamba</w:t>
      </w:r>
      <w:r w:rsidR="00D73417">
        <w:rPr>
          <w:b/>
          <w:bCs/>
          <w:sz w:val="22"/>
          <w:szCs w:val="22"/>
        </w:rPr>
        <w:t xml:space="preserve"> günü</w:t>
      </w:r>
      <w:r w:rsidR="0015648F">
        <w:rPr>
          <w:b/>
          <w:bCs/>
          <w:sz w:val="22"/>
          <w:szCs w:val="22"/>
        </w:rPr>
        <w:t xml:space="preserve"> (TYT AYT beraber gelecek şekilde)</w:t>
      </w:r>
      <w:r w:rsidRPr="005E38FD">
        <w:rPr>
          <w:b/>
          <w:bCs/>
          <w:sz w:val="22"/>
          <w:szCs w:val="22"/>
        </w:rPr>
        <w:t xml:space="preserve"> </w:t>
      </w:r>
      <w:r w:rsidR="00C52997">
        <w:rPr>
          <w:sz w:val="22"/>
          <w:szCs w:val="22"/>
        </w:rPr>
        <w:t xml:space="preserve">mesai bitimine </w:t>
      </w:r>
      <w:r w:rsidRPr="005E38FD">
        <w:rPr>
          <w:sz w:val="22"/>
          <w:szCs w:val="22"/>
        </w:rPr>
        <w:t xml:space="preserve">kadar </w:t>
      </w:r>
      <w:r w:rsidRPr="005E38FD">
        <w:rPr>
          <w:b/>
          <w:bCs/>
          <w:color w:val="FF0000"/>
          <w:sz w:val="22"/>
          <w:szCs w:val="22"/>
        </w:rPr>
        <w:t xml:space="preserve">okuldan bir idareci </w:t>
      </w:r>
      <w:r w:rsidRPr="005E38FD">
        <w:rPr>
          <w:sz w:val="22"/>
          <w:szCs w:val="22"/>
        </w:rPr>
        <w:t xml:space="preserve">tarafından Bingöl İl Milli Eğitim Müdürlüğü </w:t>
      </w:r>
      <w:proofErr w:type="spellStart"/>
      <w:r w:rsidRPr="005E38FD">
        <w:rPr>
          <w:sz w:val="22"/>
          <w:szCs w:val="22"/>
        </w:rPr>
        <w:t>Arge</w:t>
      </w:r>
      <w:proofErr w:type="spellEnd"/>
      <w:r w:rsidRPr="005E38FD">
        <w:rPr>
          <w:sz w:val="22"/>
          <w:szCs w:val="22"/>
        </w:rPr>
        <w:t xml:space="preserve"> birimine imza karşılığı teslim edilecektir. İlçedeki okullar aynı tarihe kadar imza karşılığında ilçe milli eğitim müdürlüklerine teslim edeceklerdir. </w:t>
      </w:r>
    </w:p>
    <w:p w14:paraId="1964DA06" w14:textId="515B8C62"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cevap formları öğrenciler tarafından doldurulduktan sonra gözetmen öğretmenler tarafından eksiksiz olarak toplanacak ve kutudan çıkan boş zarfa konulup, üzerine okulun adının yazılı olduğu etiket yapıştırılıp kapatıldıktan sonra okul müdürüne teslim edilecektir. </w:t>
      </w:r>
    </w:p>
    <w:p w14:paraId="4D0CDFA9" w14:textId="40256AD6" w:rsidR="005E38FD" w:rsidRPr="005E38FD" w:rsidRDefault="005E38FD" w:rsidP="005E38FD">
      <w:pPr>
        <w:pStyle w:val="Default"/>
        <w:numPr>
          <w:ilvl w:val="0"/>
          <w:numId w:val="3"/>
        </w:numPr>
        <w:spacing w:after="150" w:line="360" w:lineRule="auto"/>
        <w:jc w:val="both"/>
        <w:rPr>
          <w:sz w:val="22"/>
          <w:szCs w:val="22"/>
        </w:rPr>
      </w:pPr>
      <w:r w:rsidRPr="005E38FD">
        <w:rPr>
          <w:sz w:val="22"/>
          <w:szCs w:val="22"/>
        </w:rPr>
        <w:t xml:space="preserve">Ölçme ve Değerlendirme Uygulaması soru kitapçıkları öğrencilere verilecektir. </w:t>
      </w:r>
    </w:p>
    <w:p w14:paraId="01ED3B2D" w14:textId="76806868" w:rsidR="005E38FD" w:rsidRPr="005E38FD" w:rsidRDefault="005E38FD" w:rsidP="005E38FD">
      <w:pPr>
        <w:pStyle w:val="Default"/>
        <w:numPr>
          <w:ilvl w:val="0"/>
          <w:numId w:val="3"/>
        </w:numPr>
        <w:spacing w:line="360" w:lineRule="auto"/>
        <w:jc w:val="both"/>
        <w:rPr>
          <w:sz w:val="22"/>
          <w:szCs w:val="22"/>
        </w:rPr>
      </w:pPr>
      <w:r w:rsidRPr="005E38FD">
        <w:rPr>
          <w:sz w:val="22"/>
          <w:szCs w:val="22"/>
        </w:rPr>
        <w:t xml:space="preserve">Ölçme ve Değerlendirme Uygulamasının cevap anahtarı </w:t>
      </w:r>
      <w:r w:rsidRPr="005E38FD">
        <w:rPr>
          <w:b/>
          <w:bCs/>
          <w:sz w:val="22"/>
          <w:szCs w:val="22"/>
        </w:rPr>
        <w:t xml:space="preserve">sınavın uygulandığı akşam </w:t>
      </w:r>
      <w:r w:rsidRPr="005E38FD">
        <w:rPr>
          <w:sz w:val="22"/>
          <w:szCs w:val="22"/>
        </w:rPr>
        <w:t xml:space="preserve">saat 17.00’ den itibaren http://bingolarge.meb.gov.tr adresinde yayınlanacaktır. </w:t>
      </w:r>
    </w:p>
    <w:p w14:paraId="0503EC97" w14:textId="2FF03309" w:rsidR="005E38FD" w:rsidRPr="005E38FD" w:rsidRDefault="005E38FD" w:rsidP="005E38FD">
      <w:pPr>
        <w:spacing w:line="360" w:lineRule="auto"/>
        <w:rPr>
          <w:rFonts w:ascii="Cambria" w:hAnsi="Cambria"/>
        </w:rPr>
      </w:pPr>
    </w:p>
    <w:p w14:paraId="2CE2AD39" w14:textId="263A32E9" w:rsidR="005E38FD" w:rsidRPr="005E38FD" w:rsidRDefault="005E38FD" w:rsidP="005E38FD">
      <w:pPr>
        <w:rPr>
          <w:rFonts w:ascii="Cambria" w:hAnsi="Cambria"/>
        </w:rPr>
      </w:pPr>
    </w:p>
    <w:p w14:paraId="21BFE1D3" w14:textId="77777777" w:rsidR="005E38FD" w:rsidRPr="005E38FD" w:rsidRDefault="005E38FD" w:rsidP="005E38FD">
      <w:pPr>
        <w:rPr>
          <w:rFonts w:ascii="Cambria" w:hAnsi="Cambria"/>
        </w:rPr>
      </w:pPr>
    </w:p>
    <w:p w14:paraId="072379D8" w14:textId="77061361" w:rsidR="005E38FD" w:rsidRPr="005E38FD" w:rsidRDefault="005E38FD" w:rsidP="005E38FD">
      <w:pPr>
        <w:rPr>
          <w:rFonts w:ascii="Cambria" w:hAnsi="Cambria"/>
        </w:rPr>
      </w:pPr>
    </w:p>
    <w:p w14:paraId="78495ADC" w14:textId="1884348A" w:rsidR="005E38FD" w:rsidRPr="005E38FD" w:rsidRDefault="005E38FD" w:rsidP="005E38FD">
      <w:pPr>
        <w:pStyle w:val="ListeParagraf"/>
        <w:numPr>
          <w:ilvl w:val="0"/>
          <w:numId w:val="4"/>
        </w:numPr>
        <w:rPr>
          <w:rFonts w:ascii="Cambria" w:hAnsi="Cambria"/>
          <w:b/>
          <w:bCs/>
          <w:i/>
          <w:iCs/>
        </w:rPr>
      </w:pPr>
      <w:r w:rsidRPr="005E38FD">
        <w:rPr>
          <w:rFonts w:ascii="Cambria" w:hAnsi="Cambria"/>
          <w:b/>
          <w:bCs/>
          <w:i/>
          <w:iCs/>
        </w:rPr>
        <w:lastRenderedPageBreak/>
        <w:t>ÖLÇME VE DEĞERLENDİRME UYGULAMASI UYGULAMA YÖNERGESİ</w:t>
      </w:r>
    </w:p>
    <w:p w14:paraId="549FFB9A" w14:textId="77777777" w:rsidR="005E38FD" w:rsidRPr="005E38FD" w:rsidRDefault="005E38FD" w:rsidP="005E38FD">
      <w:pPr>
        <w:pStyle w:val="ListeParagraf"/>
        <w:rPr>
          <w:rFonts w:ascii="Cambria" w:hAnsi="Cambria"/>
        </w:rPr>
      </w:pPr>
    </w:p>
    <w:p w14:paraId="6606E91B" w14:textId="1B903B5C" w:rsidR="0015648F" w:rsidRPr="0015648F"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w:t>
      </w:r>
      <w:r w:rsidR="0015648F">
        <w:rPr>
          <w:rFonts w:ascii="Cambria" w:hAnsi="Cambria"/>
        </w:rPr>
        <w:t xml:space="preserve"> Sınavı </w:t>
      </w:r>
      <w:r w:rsidR="00D73417">
        <w:rPr>
          <w:rFonts w:ascii="Cambria" w:hAnsi="Cambria"/>
        </w:rPr>
        <w:t>7</w:t>
      </w:r>
      <w:r w:rsidR="0015648F">
        <w:rPr>
          <w:rFonts w:ascii="Cambria" w:hAnsi="Cambria"/>
        </w:rPr>
        <w:t xml:space="preserve">- </w:t>
      </w:r>
      <w:proofErr w:type="gramStart"/>
      <w:r w:rsidR="00D73417">
        <w:rPr>
          <w:rFonts w:ascii="Cambria" w:hAnsi="Cambria"/>
        </w:rPr>
        <w:t>8</w:t>
      </w:r>
      <w:r w:rsidR="0015648F">
        <w:rPr>
          <w:rFonts w:ascii="Cambria" w:hAnsi="Cambria"/>
        </w:rPr>
        <w:t xml:space="preserve"> -</w:t>
      </w:r>
      <w:proofErr w:type="gramEnd"/>
      <w:r w:rsidR="00306002">
        <w:rPr>
          <w:rFonts w:ascii="Cambria" w:hAnsi="Cambria"/>
        </w:rPr>
        <w:t xml:space="preserve"> 11. </w:t>
      </w:r>
      <w:r w:rsidR="0015648F">
        <w:rPr>
          <w:rFonts w:ascii="Cambria" w:hAnsi="Cambria"/>
        </w:rPr>
        <w:t xml:space="preserve">ve 12. </w:t>
      </w:r>
      <w:r w:rsidR="00D73417">
        <w:rPr>
          <w:rFonts w:ascii="Cambria" w:hAnsi="Cambria"/>
        </w:rPr>
        <w:t>sınıflara</w:t>
      </w:r>
      <w:r w:rsidR="0015648F">
        <w:rPr>
          <w:rFonts w:ascii="Cambria" w:hAnsi="Cambria"/>
        </w:rPr>
        <w:t xml:space="preserve"> (TYT)</w:t>
      </w:r>
      <w:r w:rsidRPr="005E38FD">
        <w:rPr>
          <w:rFonts w:ascii="Cambria" w:hAnsi="Cambria"/>
        </w:rPr>
        <w:t xml:space="preserve"> </w:t>
      </w:r>
      <w:r w:rsidR="00306002">
        <w:rPr>
          <w:rFonts w:ascii="Cambria" w:hAnsi="Cambria"/>
          <w:b/>
          <w:bCs/>
        </w:rPr>
        <w:t>22</w:t>
      </w:r>
      <w:r w:rsidR="00836866">
        <w:rPr>
          <w:rFonts w:ascii="Cambria" w:hAnsi="Cambria"/>
          <w:b/>
          <w:bCs/>
        </w:rPr>
        <w:t>.</w:t>
      </w:r>
      <w:r w:rsidR="00D73417">
        <w:rPr>
          <w:rFonts w:ascii="Cambria" w:hAnsi="Cambria"/>
          <w:b/>
          <w:bCs/>
        </w:rPr>
        <w:t>0</w:t>
      </w:r>
      <w:r w:rsidR="00306002">
        <w:rPr>
          <w:rFonts w:ascii="Cambria" w:hAnsi="Cambria"/>
          <w:b/>
          <w:bCs/>
        </w:rPr>
        <w:t>3</w:t>
      </w:r>
      <w:r w:rsidRPr="005E38FD">
        <w:rPr>
          <w:rFonts w:ascii="Cambria" w:hAnsi="Cambria"/>
          <w:b/>
          <w:bCs/>
        </w:rPr>
        <w:t>.202</w:t>
      </w:r>
      <w:r w:rsidR="00D73417">
        <w:rPr>
          <w:rFonts w:ascii="Cambria" w:hAnsi="Cambria"/>
          <w:b/>
          <w:bCs/>
        </w:rPr>
        <w:t>2</w:t>
      </w:r>
      <w:r w:rsidRPr="005E38FD">
        <w:rPr>
          <w:rFonts w:ascii="Cambria" w:hAnsi="Cambria"/>
          <w:b/>
          <w:bCs/>
        </w:rPr>
        <w:t xml:space="preserve"> </w:t>
      </w:r>
      <w:r w:rsidR="0015648F">
        <w:rPr>
          <w:rFonts w:ascii="Cambria" w:hAnsi="Cambria"/>
          <w:b/>
          <w:bCs/>
        </w:rPr>
        <w:t>salı</w:t>
      </w:r>
      <w:r w:rsidRPr="005E38FD">
        <w:rPr>
          <w:rFonts w:ascii="Cambria" w:hAnsi="Cambria"/>
          <w:b/>
          <w:bCs/>
        </w:rPr>
        <w:t xml:space="preserve"> günü</w:t>
      </w:r>
      <w:r w:rsidR="00D73417">
        <w:rPr>
          <w:rFonts w:ascii="Cambria" w:hAnsi="Cambria"/>
          <w:b/>
          <w:bCs/>
        </w:rPr>
        <w:t xml:space="preserve">, </w:t>
      </w:r>
      <w:r w:rsidR="00D73417">
        <w:rPr>
          <w:rFonts w:ascii="Cambria" w:hAnsi="Cambria"/>
        </w:rPr>
        <w:t>12. sınıflar</w:t>
      </w:r>
      <w:r w:rsidR="0015648F">
        <w:rPr>
          <w:rFonts w:ascii="Cambria" w:hAnsi="Cambria"/>
        </w:rPr>
        <w:t>a</w:t>
      </w:r>
      <w:r w:rsidR="00D73417">
        <w:rPr>
          <w:rFonts w:ascii="Cambria" w:hAnsi="Cambria"/>
        </w:rPr>
        <w:t xml:space="preserve"> </w:t>
      </w:r>
      <w:r w:rsidR="0015648F">
        <w:rPr>
          <w:rFonts w:ascii="Cambria" w:hAnsi="Cambria"/>
        </w:rPr>
        <w:t>A</w:t>
      </w:r>
      <w:r w:rsidR="00D73417">
        <w:rPr>
          <w:rFonts w:ascii="Cambria" w:hAnsi="Cambria"/>
        </w:rPr>
        <w:t xml:space="preserve">YT sınavını </w:t>
      </w:r>
      <w:r w:rsidR="0015648F">
        <w:rPr>
          <w:rFonts w:ascii="Cambria" w:hAnsi="Cambria"/>
          <w:b/>
          <w:bCs/>
        </w:rPr>
        <w:t>23.03.2022</w:t>
      </w:r>
      <w:r w:rsidR="00D73417" w:rsidRPr="005E38FD">
        <w:rPr>
          <w:rFonts w:ascii="Cambria" w:hAnsi="Cambria"/>
          <w:b/>
          <w:bCs/>
        </w:rPr>
        <w:t xml:space="preserve"> </w:t>
      </w:r>
      <w:r w:rsidR="0015648F">
        <w:rPr>
          <w:rFonts w:ascii="Cambria" w:hAnsi="Cambria"/>
          <w:b/>
          <w:bCs/>
        </w:rPr>
        <w:t>çarşamba</w:t>
      </w:r>
      <w:r w:rsidR="00D73417" w:rsidRPr="005E38FD">
        <w:rPr>
          <w:rFonts w:ascii="Cambria" w:hAnsi="Cambria"/>
          <w:b/>
          <w:bCs/>
        </w:rPr>
        <w:t xml:space="preserve"> günü</w:t>
      </w:r>
      <w:r w:rsidR="0015648F">
        <w:rPr>
          <w:rFonts w:ascii="Cambria" w:hAnsi="Cambria"/>
          <w:b/>
          <w:bCs/>
        </w:rPr>
        <w:t xml:space="preserve"> </w:t>
      </w:r>
      <w:r w:rsidR="00D73417">
        <w:t xml:space="preserve">uygulayacaktır. </w:t>
      </w:r>
    </w:p>
    <w:p w14:paraId="320DC3DF" w14:textId="5D1F77E4"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İl genelinde sınav</w:t>
      </w:r>
      <w:r w:rsidR="00D73417">
        <w:rPr>
          <w:rFonts w:ascii="Cambria" w:hAnsi="Cambria"/>
        </w:rPr>
        <w:t xml:space="preserve">lar yönergede belirtilen </w:t>
      </w:r>
      <w:r w:rsidRPr="005E38FD">
        <w:rPr>
          <w:rFonts w:ascii="Cambria" w:hAnsi="Cambria"/>
        </w:rPr>
        <w:t>gün ve saat</w:t>
      </w:r>
      <w:r w:rsidR="00D73417">
        <w:rPr>
          <w:rFonts w:ascii="Cambria" w:hAnsi="Cambria"/>
        </w:rPr>
        <w:t>lerde</w:t>
      </w:r>
      <w:r w:rsidRPr="005E38FD">
        <w:rPr>
          <w:rFonts w:ascii="Cambria" w:hAnsi="Cambria"/>
        </w:rPr>
        <w:t xml:space="preserve"> </w:t>
      </w:r>
      <w:r w:rsidR="00D73417">
        <w:rPr>
          <w:rFonts w:ascii="Cambria" w:hAnsi="Cambria"/>
        </w:rPr>
        <w:t>uygulanacaktır</w:t>
      </w:r>
      <w:r w:rsidRPr="005E38FD">
        <w:rPr>
          <w:rFonts w:ascii="Cambria" w:hAnsi="Cambria"/>
        </w:rPr>
        <w:t>. Sınav</w:t>
      </w:r>
      <w:r w:rsidR="00D73417">
        <w:rPr>
          <w:rFonts w:ascii="Cambria" w:hAnsi="Cambria"/>
        </w:rPr>
        <w:t>l</w:t>
      </w:r>
      <w:r w:rsidRPr="005E38FD">
        <w:rPr>
          <w:rFonts w:ascii="Cambria" w:hAnsi="Cambria"/>
        </w:rPr>
        <w:t>a</w:t>
      </w:r>
      <w:r w:rsidR="00D73417">
        <w:rPr>
          <w:rFonts w:ascii="Cambria" w:hAnsi="Cambria"/>
        </w:rPr>
        <w:t>ra</w:t>
      </w:r>
      <w:r w:rsidRPr="005E38FD">
        <w:rPr>
          <w:rFonts w:ascii="Cambria" w:hAnsi="Cambria"/>
        </w:rPr>
        <w:t xml:space="preserve"> uygulanan sınıf düzeyindeki tüm öğrencilerin katılımı zorunludur. </w:t>
      </w:r>
    </w:p>
    <w:p w14:paraId="4BBC8D29" w14:textId="35A83A1E" w:rsidR="005E38FD" w:rsidRDefault="0015648F" w:rsidP="00D73417">
      <w:pPr>
        <w:pStyle w:val="ListeParagraf"/>
        <w:numPr>
          <w:ilvl w:val="0"/>
          <w:numId w:val="9"/>
        </w:numPr>
        <w:spacing w:line="360" w:lineRule="auto"/>
        <w:jc w:val="both"/>
        <w:rPr>
          <w:rFonts w:ascii="Cambria" w:hAnsi="Cambria"/>
        </w:rPr>
      </w:pPr>
      <w:r>
        <w:rPr>
          <w:rFonts w:ascii="Cambria" w:hAnsi="Cambria"/>
        </w:rPr>
        <w:t xml:space="preserve">7 ve </w:t>
      </w:r>
      <w:r w:rsidR="00D73417">
        <w:rPr>
          <w:rFonts w:ascii="Cambria" w:hAnsi="Cambria"/>
        </w:rPr>
        <w:t xml:space="preserve">8. </w:t>
      </w:r>
      <w:r w:rsidR="008C4FF0" w:rsidRPr="00D73417">
        <w:rPr>
          <w:rFonts w:ascii="Cambria" w:hAnsi="Cambria"/>
        </w:rPr>
        <w:t>sınıflara</w:t>
      </w:r>
      <w:r w:rsidR="004E6DF8" w:rsidRPr="00D73417">
        <w:rPr>
          <w:rFonts w:ascii="Cambria" w:hAnsi="Cambria"/>
        </w:rPr>
        <w:t xml:space="preserve"> uygulanacak olan </w:t>
      </w:r>
      <w:r w:rsidR="0020010C" w:rsidRPr="00D73417">
        <w:rPr>
          <w:rFonts w:ascii="Cambria" w:hAnsi="Cambria"/>
        </w:rPr>
        <w:t>sınav</w:t>
      </w:r>
      <w:r w:rsidR="0005447D" w:rsidRPr="00D73417">
        <w:rPr>
          <w:rFonts w:ascii="Cambria" w:hAnsi="Cambria"/>
        </w:rPr>
        <w:t xml:space="preserve"> iki </w:t>
      </w:r>
      <w:r w:rsidR="0020010C" w:rsidRPr="00D73417">
        <w:rPr>
          <w:rFonts w:ascii="Cambria" w:hAnsi="Cambria"/>
        </w:rPr>
        <w:t>oturum halinde</w:t>
      </w:r>
      <w:r w:rsidR="0005447D" w:rsidRPr="00D73417">
        <w:rPr>
          <w:rFonts w:ascii="Cambria" w:hAnsi="Cambria"/>
        </w:rPr>
        <w:t xml:space="preserve"> toplamda </w:t>
      </w:r>
      <w:r w:rsidR="00C52997" w:rsidRPr="00D73417">
        <w:rPr>
          <w:rFonts w:ascii="Cambria" w:hAnsi="Cambria"/>
        </w:rPr>
        <w:t xml:space="preserve">90 sorudan oluşmaktadır. </w:t>
      </w:r>
      <w:r w:rsidR="0005447D" w:rsidRPr="00D73417">
        <w:rPr>
          <w:rFonts w:ascii="Cambria" w:hAnsi="Cambria"/>
        </w:rPr>
        <w:t xml:space="preserve">Oturumlar arasında 10 dakika teneffüs yapılacaktır. </w:t>
      </w:r>
      <w:r w:rsidR="00CB5576" w:rsidRPr="00D73417">
        <w:rPr>
          <w:rFonts w:ascii="Cambria" w:hAnsi="Cambria"/>
        </w:rPr>
        <w:t xml:space="preserve">Her iki kademede de sınavlar saat </w:t>
      </w:r>
      <w:r w:rsidR="0020010C" w:rsidRPr="00D73417">
        <w:rPr>
          <w:rFonts w:ascii="Cambria" w:hAnsi="Cambria"/>
        </w:rPr>
        <w:t xml:space="preserve">09.00’da </w:t>
      </w:r>
      <w:r w:rsidR="00CB5576" w:rsidRPr="00D73417">
        <w:rPr>
          <w:rFonts w:ascii="Cambria" w:hAnsi="Cambria"/>
        </w:rPr>
        <w:t>başlatılacaktır.</w:t>
      </w:r>
      <w:r w:rsidR="0057274D">
        <w:rPr>
          <w:rFonts w:ascii="Cambria" w:hAnsi="Cambria"/>
        </w:rPr>
        <w:t xml:space="preserve"> </w:t>
      </w:r>
      <w:r w:rsidR="0057274D" w:rsidRPr="00D73417">
        <w:rPr>
          <w:rFonts w:ascii="Cambria" w:hAnsi="Cambria"/>
        </w:rPr>
        <w:t>Sınav süreleri 155 dakikadır.</w:t>
      </w:r>
    </w:p>
    <w:p w14:paraId="3EFCDDAB" w14:textId="4BCBA8F0" w:rsidR="00D73417" w:rsidRPr="00D73417" w:rsidRDefault="00D73417" w:rsidP="00D73417">
      <w:pPr>
        <w:pStyle w:val="ListeParagraf"/>
        <w:numPr>
          <w:ilvl w:val="0"/>
          <w:numId w:val="9"/>
        </w:numPr>
        <w:spacing w:line="360" w:lineRule="auto"/>
        <w:jc w:val="both"/>
        <w:rPr>
          <w:rFonts w:ascii="Cambria" w:hAnsi="Cambria"/>
        </w:rPr>
      </w:pPr>
      <w:r>
        <w:rPr>
          <w:rFonts w:ascii="Cambria" w:hAnsi="Cambria"/>
        </w:rPr>
        <w:t xml:space="preserve">TYT sınavı </w:t>
      </w:r>
      <w:r w:rsidR="00A813B5">
        <w:rPr>
          <w:rFonts w:ascii="Cambria" w:hAnsi="Cambria"/>
        </w:rPr>
        <w:t>tek oturum halinde 1</w:t>
      </w:r>
      <w:r w:rsidR="0015648F">
        <w:rPr>
          <w:rFonts w:ascii="Cambria" w:hAnsi="Cambria"/>
        </w:rPr>
        <w:t>6</w:t>
      </w:r>
      <w:r w:rsidR="00A813B5">
        <w:rPr>
          <w:rFonts w:ascii="Cambria" w:hAnsi="Cambria"/>
        </w:rPr>
        <w:t>5 dakika, AYT sınavı ise yine tek oturum halinde 180 dakika olarak uygulanacaktır.</w:t>
      </w:r>
    </w:p>
    <w:p w14:paraId="1B803A22" w14:textId="5142190D"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Öğrenciler kendi sınıflarında sınava girecektir. </w:t>
      </w:r>
    </w:p>
    <w:p w14:paraId="2142F4D5" w14:textId="201E4D1C"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Diğer </w:t>
      </w:r>
      <w:r w:rsidR="00D73417">
        <w:rPr>
          <w:rFonts w:ascii="Cambria" w:hAnsi="Cambria"/>
        </w:rPr>
        <w:t>sınıflar</w:t>
      </w:r>
      <w:r w:rsidRPr="005E38FD">
        <w:rPr>
          <w:rFonts w:ascii="Cambria" w:hAnsi="Cambria"/>
        </w:rPr>
        <w:t xml:space="preserve"> normal derslerine devam edeceklerdir. </w:t>
      </w:r>
    </w:p>
    <w:p w14:paraId="20B757FD" w14:textId="30CC1DE7"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Cevap formlarında öğrenci adı, soyadı, sınıf, şubesi ve kurum kodu (okulun kendi kurum kodu) kodlanacaktır. Kitapçık türü mutlaka işaretlenmelidir. </w:t>
      </w:r>
      <w:r w:rsidRPr="005E38FD">
        <w:rPr>
          <w:rFonts w:ascii="Cambria" w:hAnsi="Cambria"/>
          <w:b/>
          <w:bCs/>
          <w:color w:val="FF0000"/>
        </w:rPr>
        <w:t xml:space="preserve">T.C Kimlik numarası veya telefon numarası kesinlikle kodlanmayacaktır. </w:t>
      </w:r>
    </w:p>
    <w:p w14:paraId="34B738C3" w14:textId="27558D89"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 xml:space="preserve">Sınav saatlerinde </w:t>
      </w:r>
      <w:r w:rsidR="00D73417">
        <w:rPr>
          <w:rFonts w:ascii="Cambria" w:hAnsi="Cambria"/>
        </w:rPr>
        <w:t>ilgili</w:t>
      </w:r>
      <w:r w:rsidRPr="005E38FD">
        <w:rPr>
          <w:rFonts w:ascii="Cambria" w:hAnsi="Cambria"/>
        </w:rPr>
        <w:t xml:space="preserve"> sınıflara dersi olan öğretmenler sınavda gözetmen olarak görevlendirilecektir. İmkânlar eşliğinde dönüşümlü gözetmen değişimi yapılabilir. Sınav saatinde dersi olmayan öğretmenler, okul idaresi tarafından yedek gözetmen olarak görevlendirilecektir. </w:t>
      </w:r>
    </w:p>
    <w:p w14:paraId="74095EFD" w14:textId="78A106EB" w:rsidR="005E38FD" w:rsidRPr="005E38FD" w:rsidRDefault="005E38FD" w:rsidP="00D73417">
      <w:pPr>
        <w:pStyle w:val="ListeParagraf"/>
        <w:numPr>
          <w:ilvl w:val="0"/>
          <w:numId w:val="9"/>
        </w:numPr>
        <w:spacing w:line="360" w:lineRule="auto"/>
        <w:jc w:val="both"/>
        <w:rPr>
          <w:rFonts w:ascii="Cambria" w:hAnsi="Cambria"/>
        </w:rPr>
      </w:pPr>
      <w:r w:rsidRPr="005E38FD">
        <w:rPr>
          <w:rFonts w:ascii="Cambria" w:hAnsi="Cambria"/>
        </w:rPr>
        <w:t>Ölçme ve Değerlendirme Uygulamasının öğrenci sonuçları basılı karne olarak okullara gönderilmeyecek olup, sınav sonuçları</w:t>
      </w:r>
      <w:r w:rsidR="0020010C">
        <w:rPr>
          <w:rFonts w:ascii="Cambria" w:hAnsi="Cambria"/>
        </w:rPr>
        <w:t xml:space="preserve"> okulların (meb.k12.tr uzantılı) resmi </w:t>
      </w:r>
      <w:proofErr w:type="gramStart"/>
      <w:r w:rsidR="0020010C">
        <w:rPr>
          <w:rFonts w:ascii="Cambria" w:hAnsi="Cambria"/>
        </w:rPr>
        <w:t>mail</w:t>
      </w:r>
      <w:proofErr w:type="gramEnd"/>
      <w:r w:rsidR="0020010C">
        <w:rPr>
          <w:rFonts w:ascii="Cambria" w:hAnsi="Cambria"/>
        </w:rPr>
        <w:t xml:space="preserve"> adreslerine gönderilecektir.</w:t>
      </w:r>
    </w:p>
    <w:p w14:paraId="13E16741" w14:textId="23FF7BAB" w:rsidR="005E38FD" w:rsidRPr="005E38FD" w:rsidRDefault="005E38FD" w:rsidP="005E38FD">
      <w:pPr>
        <w:pStyle w:val="Default"/>
        <w:pageBreakBefore/>
        <w:ind w:firstLine="360"/>
        <w:rPr>
          <w:sz w:val="22"/>
          <w:szCs w:val="22"/>
        </w:rPr>
      </w:pPr>
      <w:r w:rsidRPr="005E38FD">
        <w:rPr>
          <w:b/>
          <w:bCs/>
          <w:i/>
          <w:iCs/>
          <w:sz w:val="22"/>
          <w:szCs w:val="22"/>
        </w:rPr>
        <w:lastRenderedPageBreak/>
        <w:t>C.BİNA SINAV SORUMLULARININ GÖREVLERİ</w:t>
      </w:r>
      <w:r w:rsidRPr="005E38FD">
        <w:rPr>
          <w:b/>
          <w:bCs/>
          <w:i/>
          <w:iCs/>
          <w:sz w:val="22"/>
          <w:szCs w:val="22"/>
        </w:rPr>
        <w:br/>
      </w:r>
    </w:p>
    <w:p w14:paraId="08A3211D" w14:textId="447FE62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sorumlusu okul müdürüdür. </w:t>
      </w:r>
    </w:p>
    <w:p w14:paraId="7539FEF8" w14:textId="5AD1C161"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Bina sınav sorumluları ilçe ve il milli eğitim müdürlüklerine karşı sorumludur. </w:t>
      </w:r>
    </w:p>
    <w:p w14:paraId="4CF75B17" w14:textId="3BF484E0"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Sınavın binada aksamadan yürütülmesinden, </w:t>
      </w:r>
      <w:r w:rsidRPr="005E38FD">
        <w:rPr>
          <w:rFonts w:ascii="Cambria" w:hAnsi="Cambria"/>
          <w:b/>
          <w:bCs/>
        </w:rPr>
        <w:t>s</w:t>
      </w:r>
      <w:r w:rsidRPr="005E38FD">
        <w:rPr>
          <w:rFonts w:ascii="Cambria" w:hAnsi="Cambria"/>
        </w:rPr>
        <w:t xml:space="preserve">ınavla ilgili bilgilerin öğretmenlere aktarılmasından, salonların sınava hazır hale getirilmesinden sorumludur. </w:t>
      </w:r>
    </w:p>
    <w:p w14:paraId="486E69E1" w14:textId="2E9A48A9"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Belirtilen tarih aralığında sınavla ilgili evrakların teslim alınmasından ve teslim edilmesinden sorumludur. </w:t>
      </w:r>
    </w:p>
    <w:p w14:paraId="4EE0C57D" w14:textId="6FE25994"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b/>
          <w:bCs/>
        </w:rPr>
        <w:t xml:space="preserve">Sınav sabahı salon görevlilerine sınav evraklarının tesliminden sorumludur. </w:t>
      </w:r>
    </w:p>
    <w:p w14:paraId="200523B4" w14:textId="599368F7" w:rsidR="005E38FD" w:rsidRPr="005E38FD" w:rsidRDefault="005E38FD" w:rsidP="005E38FD">
      <w:pPr>
        <w:pStyle w:val="ListeParagraf"/>
        <w:numPr>
          <w:ilvl w:val="0"/>
          <w:numId w:val="6"/>
        </w:numPr>
        <w:spacing w:line="360" w:lineRule="auto"/>
        <w:rPr>
          <w:rFonts w:ascii="Cambria" w:hAnsi="Cambria"/>
        </w:rPr>
      </w:pPr>
      <w:r w:rsidRPr="005E38FD">
        <w:rPr>
          <w:rFonts w:ascii="Cambria" w:hAnsi="Cambria"/>
        </w:rPr>
        <w:t xml:space="preserve">Uygulanmakta olan Ölçme ve Değerlendirme Uygulaması proje kapsamında olduğundan bina sınav sorumlusu veya görevli gözetmene ayrıca bir sınav ücreti ödenmeyecektir. </w:t>
      </w:r>
    </w:p>
    <w:p w14:paraId="00377B53" w14:textId="77777777" w:rsidR="005E38FD" w:rsidRPr="005E38FD" w:rsidRDefault="005E38FD" w:rsidP="005E38FD">
      <w:pPr>
        <w:pStyle w:val="Default"/>
        <w:rPr>
          <w:sz w:val="22"/>
          <w:szCs w:val="22"/>
        </w:rPr>
      </w:pPr>
    </w:p>
    <w:p w14:paraId="6B82C4D7" w14:textId="1B381BC6" w:rsidR="005E38FD" w:rsidRPr="005E38FD" w:rsidRDefault="005E38FD" w:rsidP="005E38FD">
      <w:pPr>
        <w:pStyle w:val="Default"/>
        <w:ind w:firstLine="360"/>
        <w:rPr>
          <w:sz w:val="22"/>
          <w:szCs w:val="22"/>
        </w:rPr>
      </w:pPr>
      <w:r w:rsidRPr="005E38FD">
        <w:rPr>
          <w:b/>
          <w:bCs/>
          <w:i/>
          <w:iCs/>
          <w:sz w:val="22"/>
          <w:szCs w:val="22"/>
        </w:rPr>
        <w:t xml:space="preserve">D. SINAV GÖZETMENLERİNİN GÖREVLERİ </w:t>
      </w:r>
      <w:r w:rsidRPr="005E38FD">
        <w:rPr>
          <w:b/>
          <w:bCs/>
          <w:i/>
          <w:iCs/>
          <w:sz w:val="22"/>
          <w:szCs w:val="22"/>
        </w:rPr>
        <w:br/>
      </w:r>
    </w:p>
    <w:p w14:paraId="12C653F6" w14:textId="449114B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sınavdan önce yayınlanan yönergeyi detaylı bir şekilde incelemeli ve sınav kitapçıklarının dağıtımı yapılırken S düzeni içinde, yan yana, arka arkaya gelmeyecek şekilde dağıtılmalıdır. S kuralına göre dağıtımına dikkat etmelidir. </w:t>
      </w:r>
    </w:p>
    <w:p w14:paraId="5D8FBCC9" w14:textId="0CD4A898"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kitapçıkları öğrenciler tarafından hızlı bir şekilde kontrol edilmeli ve olası baskı hataları (eksik sayfa olması </w:t>
      </w:r>
      <w:proofErr w:type="spellStart"/>
      <w:r w:rsidRPr="005E38FD">
        <w:rPr>
          <w:rFonts w:ascii="Cambria" w:hAnsi="Cambria"/>
        </w:rPr>
        <w:t>vs</w:t>
      </w:r>
      <w:proofErr w:type="spellEnd"/>
      <w:r w:rsidRPr="005E38FD">
        <w:rPr>
          <w:rFonts w:ascii="Cambria" w:hAnsi="Cambria"/>
        </w:rPr>
        <w:t xml:space="preserve">) durumunda okul idaresinden yedek kitapçık talep edilmelidir. </w:t>
      </w:r>
    </w:p>
    <w:p w14:paraId="6E4A629A" w14:textId="5554893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evrakları sınavın uygulama saatinden yarım saat önce okul idaresinden teslim alınmalı, sınav süresi, uygulama esasları hakkında öğrencilere bilgi verilmelidir. </w:t>
      </w:r>
    </w:p>
    <w:p w14:paraId="36B5AA41" w14:textId="2720CD16"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gözetmeni optik formlar doldurulurken yönergedeki ilgili maddeyi dikkatli bir şekilde okumalı, her bir öğrencinin optik kağıdını kontrol ederek özellikle oturum, kitapçık türü gibi bilgilerin doğru doldurulması konusunda öğrencilere yardımcı olmalıdır. </w:t>
      </w:r>
    </w:p>
    <w:p w14:paraId="72514046" w14:textId="3068911F" w:rsidR="005E38FD" w:rsidRPr="005E38FD" w:rsidRDefault="005E38FD" w:rsidP="005E38FD">
      <w:pPr>
        <w:pStyle w:val="ListeParagraf"/>
        <w:numPr>
          <w:ilvl w:val="0"/>
          <w:numId w:val="7"/>
        </w:numPr>
        <w:spacing w:line="360" w:lineRule="auto"/>
        <w:rPr>
          <w:rFonts w:ascii="Cambria" w:hAnsi="Cambria"/>
        </w:rPr>
      </w:pPr>
      <w:r w:rsidRPr="005E38FD">
        <w:rPr>
          <w:rFonts w:ascii="Cambria" w:hAnsi="Cambria"/>
        </w:rPr>
        <w:t xml:space="preserve">Sınav bittikten sonra kitapçıklar öğrencilerde kalacak, toplanan cevap anahtarları kitapçıklarla beraber gönderilen poşet dosyaya konarak, üzerine sınıf ve şube bilgileri yazılıp, artan kitapçıklarla beraber okul müdürüne teslim edilecektir. </w:t>
      </w:r>
    </w:p>
    <w:p w14:paraId="321BB444" w14:textId="654F1E6A" w:rsidR="005E38FD" w:rsidRPr="005E38FD" w:rsidRDefault="00321C4A" w:rsidP="005E38FD">
      <w:pPr>
        <w:pStyle w:val="ListeParagraf"/>
        <w:numPr>
          <w:ilvl w:val="0"/>
          <w:numId w:val="6"/>
        </w:numPr>
        <w:spacing w:line="360" w:lineRule="auto"/>
        <w:rPr>
          <w:rFonts w:ascii="Cambria" w:hAnsi="Cambria"/>
        </w:rPr>
      </w:pPr>
      <w:r>
        <w:rPr>
          <w:rFonts w:ascii="Cambria" w:hAnsi="Cambria"/>
        </w:rPr>
        <w:t xml:space="preserve">Sınav başladıktan sonra </w:t>
      </w:r>
      <w:r w:rsidR="005E38FD" w:rsidRPr="005E38FD">
        <w:rPr>
          <w:rFonts w:ascii="Cambria" w:hAnsi="Cambria"/>
        </w:rPr>
        <w:t xml:space="preserve">ilk </w:t>
      </w:r>
      <w:r>
        <w:rPr>
          <w:rFonts w:ascii="Cambria" w:hAnsi="Cambria"/>
        </w:rPr>
        <w:t>7</w:t>
      </w:r>
      <w:r w:rsidR="005E38FD" w:rsidRPr="005E38FD">
        <w:rPr>
          <w:rFonts w:ascii="Cambria" w:hAnsi="Cambria"/>
        </w:rPr>
        <w:t>0 dakika içerisinde öğrencilerin salonu terk etmeme</w:t>
      </w:r>
      <w:r>
        <w:rPr>
          <w:rFonts w:ascii="Cambria" w:hAnsi="Cambria"/>
        </w:rPr>
        <w:t>leri</w:t>
      </w:r>
      <w:r w:rsidR="005E38FD" w:rsidRPr="005E38FD">
        <w:rPr>
          <w:rFonts w:ascii="Cambria" w:hAnsi="Cambria"/>
        </w:rPr>
        <w:t xml:space="preserve">ne dikkat edilmelidir. </w:t>
      </w:r>
    </w:p>
    <w:p w14:paraId="6BDF71D6" w14:textId="77777777" w:rsidR="005E38FD" w:rsidRPr="005E38FD" w:rsidRDefault="005E38FD" w:rsidP="005E38FD">
      <w:pPr>
        <w:pStyle w:val="Default"/>
        <w:rPr>
          <w:sz w:val="22"/>
          <w:szCs w:val="22"/>
        </w:rPr>
      </w:pPr>
    </w:p>
    <w:p w14:paraId="12665F5A" w14:textId="761F167A" w:rsidR="00DD3845" w:rsidRPr="005E38FD" w:rsidRDefault="005E38FD" w:rsidP="005E38FD">
      <w:pPr>
        <w:rPr>
          <w:rFonts w:ascii="Cambria" w:hAnsi="Cambria"/>
        </w:rPr>
      </w:pPr>
      <w:r w:rsidRPr="005E38FD">
        <w:rPr>
          <w:rFonts w:ascii="Cambria" w:hAnsi="Cambria"/>
          <w:b/>
          <w:bCs/>
          <w:color w:val="FF0000"/>
        </w:rPr>
        <w:t>Ölçme ve Değerlendirme Uygulamasının iş ve işleyişiyle ilgili herhangi bir soru veya sorunla karşılaşılması halinde her okul idaresi kendi okul koordinatörü ile iletişime geçecektir.</w:t>
      </w:r>
    </w:p>
    <w:sectPr w:rsidR="00DD3845" w:rsidRPr="005E3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2F8"/>
    <w:multiLevelType w:val="hybridMultilevel"/>
    <w:tmpl w:val="DE84EFE2"/>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63EFB"/>
    <w:multiLevelType w:val="hybridMultilevel"/>
    <w:tmpl w:val="ABBCF68E"/>
    <w:lvl w:ilvl="0" w:tplc="EC204DA2">
      <w:start w:val="1"/>
      <w:numFmt w:val="decimal"/>
      <w:lvlText w:val="%1."/>
      <w:lvlJc w:val="left"/>
      <w:pPr>
        <w:ind w:left="720" w:hanging="360"/>
      </w:pPr>
      <w:rPr>
        <w:rFonts w:hint="default"/>
        <w:b/>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4C1CAB"/>
    <w:multiLevelType w:val="hybridMultilevel"/>
    <w:tmpl w:val="1136A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0C2561"/>
    <w:multiLevelType w:val="hybridMultilevel"/>
    <w:tmpl w:val="43A43D1E"/>
    <w:lvl w:ilvl="0" w:tplc="EC204DA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1021CE"/>
    <w:multiLevelType w:val="hybridMultilevel"/>
    <w:tmpl w:val="88A0DE1C"/>
    <w:lvl w:ilvl="0" w:tplc="EC204DA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475560"/>
    <w:multiLevelType w:val="hybridMultilevel"/>
    <w:tmpl w:val="9BC451E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BB7AAD"/>
    <w:multiLevelType w:val="hybridMultilevel"/>
    <w:tmpl w:val="10504A5A"/>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7D02C2"/>
    <w:multiLevelType w:val="hybridMultilevel"/>
    <w:tmpl w:val="A51A7096"/>
    <w:lvl w:ilvl="0" w:tplc="041F0015">
      <w:start w:val="1"/>
      <w:numFmt w:val="upperLetter"/>
      <w:lvlText w:val="%1."/>
      <w:lvlJc w:val="left"/>
      <w:pPr>
        <w:ind w:left="720" w:hanging="360"/>
      </w:pPr>
      <w:rPr>
        <w:rFonts w:hint="default"/>
      </w:rPr>
    </w:lvl>
    <w:lvl w:ilvl="1" w:tplc="B8460472">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6251E7"/>
    <w:multiLevelType w:val="hybridMultilevel"/>
    <w:tmpl w:val="C71C0386"/>
    <w:lvl w:ilvl="0" w:tplc="EC204D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7"/>
  </w:num>
  <w:num w:numId="5">
    <w:abstractNumId w:val="8"/>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C0"/>
    <w:rsid w:val="0005447D"/>
    <w:rsid w:val="0015648F"/>
    <w:rsid w:val="001A5FD1"/>
    <w:rsid w:val="0020010C"/>
    <w:rsid w:val="00306002"/>
    <w:rsid w:val="00321C4A"/>
    <w:rsid w:val="003406AA"/>
    <w:rsid w:val="004E6DF8"/>
    <w:rsid w:val="0057274D"/>
    <w:rsid w:val="005E38FD"/>
    <w:rsid w:val="006341C0"/>
    <w:rsid w:val="00836866"/>
    <w:rsid w:val="008C4FF0"/>
    <w:rsid w:val="00A813B5"/>
    <w:rsid w:val="00B21FB9"/>
    <w:rsid w:val="00BA2021"/>
    <w:rsid w:val="00C52997"/>
    <w:rsid w:val="00C914E4"/>
    <w:rsid w:val="00CB5576"/>
    <w:rsid w:val="00D73417"/>
    <w:rsid w:val="00DD3845"/>
    <w:rsid w:val="00EA0535"/>
    <w:rsid w:val="00ED3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5DB"/>
  <w15:chartTrackingRefBased/>
  <w15:docId w15:val="{EA27F6D4-B441-428C-B890-EBAF3A7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E38FD"/>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5E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805</Words>
  <Characters>4594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GÜNDOĞDU</dc:creator>
  <cp:keywords/>
  <dc:description/>
  <cp:lastModifiedBy>Ramazan GÜNDOĞDU</cp:lastModifiedBy>
  <cp:revision>2</cp:revision>
  <dcterms:created xsi:type="dcterms:W3CDTF">2022-03-14T10:17:00Z</dcterms:created>
  <dcterms:modified xsi:type="dcterms:W3CDTF">2022-03-14T10:17:00Z</dcterms:modified>
</cp:coreProperties>
</file>