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51EC" w14:textId="77777777" w:rsidR="00891EC3" w:rsidRPr="00701055" w:rsidRDefault="00891EC3" w:rsidP="00891E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01055">
        <w:rPr>
          <w:b/>
          <w:bCs/>
          <w:sz w:val="36"/>
          <w:szCs w:val="36"/>
        </w:rPr>
        <w:t>Aylık Etkinlik Planı</w:t>
      </w: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977"/>
        <w:gridCol w:w="6492"/>
        <w:gridCol w:w="3987"/>
        <w:gridCol w:w="3670"/>
      </w:tblGrid>
      <w:tr w:rsidR="00567946" w:rsidRPr="001661D5" w14:paraId="15DB6D82" w14:textId="77777777" w:rsidTr="001D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177C978A" w14:textId="5B759E38" w:rsidR="00250BE3" w:rsidRPr="001661D5" w:rsidRDefault="00250BE3" w:rsidP="001661D5">
            <w:pPr>
              <w:jc w:val="center"/>
            </w:pPr>
            <w:r w:rsidRPr="001661D5">
              <w:rPr>
                <w:rStyle w:val="Strong"/>
                <w:rFonts w:eastAsiaTheme="majorEastAsia"/>
              </w:rPr>
              <w:t>Ay</w:t>
            </w:r>
          </w:p>
        </w:tc>
        <w:tc>
          <w:tcPr>
            <w:tcW w:w="2146" w:type="pct"/>
            <w:vAlign w:val="center"/>
            <w:hideMark/>
          </w:tcPr>
          <w:p w14:paraId="21CE4394" w14:textId="1FB693FB" w:rsidR="00250BE3" w:rsidRPr="001661D5" w:rsidRDefault="00250BE3" w:rsidP="00166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rPr>
                <w:rStyle w:val="Strong"/>
                <w:rFonts w:eastAsiaTheme="majorEastAsia"/>
              </w:rPr>
              <w:t>Etkinlikler</w:t>
            </w:r>
          </w:p>
        </w:tc>
        <w:tc>
          <w:tcPr>
            <w:tcW w:w="1318" w:type="pct"/>
            <w:vAlign w:val="center"/>
            <w:hideMark/>
          </w:tcPr>
          <w:p w14:paraId="01035252" w14:textId="560D5373" w:rsidR="00250BE3" w:rsidRPr="001661D5" w:rsidRDefault="00250BE3" w:rsidP="00166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rPr>
                <w:rStyle w:val="Strong"/>
                <w:rFonts w:eastAsiaTheme="majorEastAsia"/>
              </w:rPr>
              <w:t>Uygulayıcılar</w:t>
            </w:r>
          </w:p>
        </w:tc>
        <w:tc>
          <w:tcPr>
            <w:tcW w:w="1213" w:type="pct"/>
            <w:vAlign w:val="center"/>
            <w:hideMark/>
          </w:tcPr>
          <w:p w14:paraId="7779C730" w14:textId="3F82EFDB" w:rsidR="00250BE3" w:rsidRPr="001661D5" w:rsidRDefault="00250BE3" w:rsidP="00166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rPr>
                <w:rStyle w:val="Strong"/>
                <w:rFonts w:eastAsiaTheme="majorEastAsia"/>
              </w:rPr>
              <w:t>Çıktılar</w:t>
            </w:r>
          </w:p>
        </w:tc>
      </w:tr>
      <w:tr w:rsidR="001661D5" w:rsidRPr="001661D5" w14:paraId="11E0244E" w14:textId="77777777" w:rsidTr="001D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14:paraId="60046F9D" w14:textId="77777777" w:rsidR="001661D5" w:rsidRPr="001661D5" w:rsidRDefault="001661D5" w:rsidP="001661D5">
            <w:pPr>
              <w:jc w:val="center"/>
              <w:rPr>
                <w:rStyle w:val="Strong"/>
                <w:rFonts w:eastAsiaTheme="majorEastAsia"/>
              </w:rPr>
            </w:pPr>
          </w:p>
        </w:tc>
        <w:tc>
          <w:tcPr>
            <w:tcW w:w="2146" w:type="pct"/>
            <w:vAlign w:val="center"/>
          </w:tcPr>
          <w:p w14:paraId="253AC795" w14:textId="77777777" w:rsidR="001661D5" w:rsidRPr="001661D5" w:rsidRDefault="001661D5" w:rsidP="00166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eastAsiaTheme="majorEastAsia"/>
              </w:rPr>
            </w:pPr>
          </w:p>
        </w:tc>
        <w:tc>
          <w:tcPr>
            <w:tcW w:w="1318" w:type="pct"/>
            <w:vAlign w:val="center"/>
          </w:tcPr>
          <w:p w14:paraId="5B076808" w14:textId="77777777" w:rsidR="001661D5" w:rsidRPr="001661D5" w:rsidRDefault="001661D5" w:rsidP="00166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eastAsiaTheme="majorEastAsia"/>
              </w:rPr>
            </w:pPr>
          </w:p>
        </w:tc>
        <w:tc>
          <w:tcPr>
            <w:tcW w:w="1213" w:type="pct"/>
            <w:vAlign w:val="center"/>
          </w:tcPr>
          <w:p w14:paraId="462EF0FE" w14:textId="77777777" w:rsidR="001661D5" w:rsidRPr="001661D5" w:rsidRDefault="001661D5" w:rsidP="00166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eastAsiaTheme="majorEastAsia"/>
              </w:rPr>
            </w:pPr>
          </w:p>
        </w:tc>
      </w:tr>
      <w:tr w:rsidR="00567946" w:rsidRPr="001661D5" w14:paraId="074063EE" w14:textId="77777777" w:rsidTr="001D5B82">
        <w:trPr>
          <w:cantSplit/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1E04D6FD" w14:textId="04B0AE5C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t xml:space="preserve">Ekim </w:t>
            </w:r>
          </w:p>
        </w:tc>
        <w:tc>
          <w:tcPr>
            <w:tcW w:w="2146" w:type="pct"/>
            <w:vAlign w:val="center"/>
            <w:hideMark/>
          </w:tcPr>
          <w:p w14:paraId="4EF3736F" w14:textId="77777777" w:rsidR="00567946" w:rsidRPr="001661D5" w:rsidRDefault="00567946" w:rsidP="001661D5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Açılış toplantısı ve proje tanıtım etkinliği yapılacaktır.</w:t>
            </w:r>
          </w:p>
          <w:p w14:paraId="6CA039B8" w14:textId="77777777" w:rsidR="00567946" w:rsidRPr="001661D5" w:rsidRDefault="00567946" w:rsidP="001661D5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Veliler için “Aile Yılı” kapsamında nitelikli zaman ve dijital riskler konulu seminerler düzenlenecektir.</w:t>
            </w:r>
          </w:p>
          <w:p w14:paraId="18ED2CA1" w14:textId="77777777" w:rsidR="00567946" w:rsidRPr="001661D5" w:rsidRDefault="00567946" w:rsidP="001661D5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Öğrencilerle “Benim Yeşil Okulum” resim ve afiş çalışmaları yapılacaktır.</w:t>
            </w:r>
          </w:p>
          <w:p w14:paraId="3AB87BAE" w14:textId="774A3D05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526D9EE5" w14:textId="5738EA36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İl MEM, okul idaresi, öğretmenler, rehberlik servisi</w:t>
            </w:r>
          </w:p>
        </w:tc>
        <w:tc>
          <w:tcPr>
            <w:tcW w:w="1213" w:type="pct"/>
            <w:vAlign w:val="center"/>
            <w:hideMark/>
          </w:tcPr>
          <w:p w14:paraId="5275AB7B" w14:textId="256A303C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Proje bilinirliği, aile farkındalığı, başlangıç raporu</w:t>
            </w:r>
          </w:p>
        </w:tc>
      </w:tr>
      <w:tr w:rsidR="00567946" w:rsidRPr="001661D5" w14:paraId="2FE9A88D" w14:textId="77777777" w:rsidTr="001D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4C46578F" w14:textId="58DB14D3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t xml:space="preserve">Kasım </w:t>
            </w:r>
          </w:p>
        </w:tc>
        <w:tc>
          <w:tcPr>
            <w:tcW w:w="2146" w:type="pct"/>
            <w:vAlign w:val="center"/>
            <w:hideMark/>
          </w:tcPr>
          <w:p w14:paraId="1667EB8C" w14:textId="77777777" w:rsidR="00250BE3" w:rsidRPr="001661D5" w:rsidRDefault="00250BE3" w:rsidP="001661D5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Orman yangınlarına karşı farkındalık eğitimleri verilecektir.</w:t>
            </w:r>
          </w:p>
          <w:p w14:paraId="2BC426D0" w14:textId="77777777" w:rsidR="00250BE3" w:rsidRPr="001661D5" w:rsidRDefault="00250BE3" w:rsidP="001661D5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Fidan dikim etkinlikleri yapılacaktır.</w:t>
            </w:r>
          </w:p>
          <w:p w14:paraId="074A263A" w14:textId="77777777" w:rsidR="00250BE3" w:rsidRPr="001661D5" w:rsidRDefault="00250BE3" w:rsidP="001661D5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Doğa temalı drama etkinlikleri gerçekleştirilecektir.</w:t>
            </w:r>
          </w:p>
          <w:p w14:paraId="4199E855" w14:textId="7DE0068B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4872E77C" w14:textId="27380E22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Orman İşletme, İl MEM, öğretmenler</w:t>
            </w:r>
          </w:p>
        </w:tc>
        <w:tc>
          <w:tcPr>
            <w:tcW w:w="1213" w:type="pct"/>
            <w:vAlign w:val="center"/>
            <w:hideMark/>
          </w:tcPr>
          <w:p w14:paraId="7B275B62" w14:textId="39D291FE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Doğa sevgisi, fidan dikimi kayıtları, farkındalık ürünleri</w:t>
            </w:r>
          </w:p>
        </w:tc>
      </w:tr>
      <w:tr w:rsidR="00567946" w:rsidRPr="001661D5" w14:paraId="6D85D11C" w14:textId="77777777" w:rsidTr="001D5B82">
        <w:trPr>
          <w:cantSplit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31F3FD12" w14:textId="629DC6B4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t xml:space="preserve">Aralık </w:t>
            </w:r>
          </w:p>
        </w:tc>
        <w:tc>
          <w:tcPr>
            <w:tcW w:w="2146" w:type="pct"/>
            <w:vAlign w:val="center"/>
            <w:hideMark/>
          </w:tcPr>
          <w:p w14:paraId="1E18FEA9" w14:textId="77777777" w:rsidR="00250BE3" w:rsidRPr="001661D5" w:rsidRDefault="00250BE3" w:rsidP="001661D5">
            <w:pPr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Enerji Tasarrufu Haftası kapsamında okul genelinde etkinlikler düzenlenecektir.</w:t>
            </w:r>
          </w:p>
          <w:p w14:paraId="3FEE62C0" w14:textId="77777777" w:rsidR="00250BE3" w:rsidRPr="001661D5" w:rsidRDefault="00250BE3" w:rsidP="001661D5">
            <w:pPr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“Enerji Dedektifleri” öğrenci grupları oluşturulacak, sınıflarda enerji kullanımı gözlemlenecektir.</w:t>
            </w:r>
          </w:p>
          <w:p w14:paraId="374F32EC" w14:textId="77777777" w:rsidR="00250BE3" w:rsidRPr="001661D5" w:rsidRDefault="00250BE3" w:rsidP="001661D5">
            <w:pPr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Mavi Yeşil Okul Etiketi tanıtılacak ve bilgilendirme çalışmaları yapılacaktır.</w:t>
            </w:r>
          </w:p>
          <w:p w14:paraId="74615309" w14:textId="77777777" w:rsidR="00250BE3" w:rsidRPr="001661D5" w:rsidRDefault="00250BE3" w:rsidP="001661D5">
            <w:pPr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Ailelerle birlikte enerji tasarrufu sözleşmeleri hazırlanacaktır.</w:t>
            </w:r>
          </w:p>
          <w:p w14:paraId="784058D4" w14:textId="76A11E6C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579CAD2F" w14:textId="357844BC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Belediye, İl MEM, öğretmenler</w:t>
            </w:r>
          </w:p>
        </w:tc>
        <w:tc>
          <w:tcPr>
            <w:tcW w:w="1213" w:type="pct"/>
            <w:vAlign w:val="center"/>
            <w:hideMark/>
          </w:tcPr>
          <w:p w14:paraId="30ACBAC4" w14:textId="0F623AB4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Tasarruf bilinci, ölçüm raporları, afiş ve panolar</w:t>
            </w:r>
          </w:p>
        </w:tc>
      </w:tr>
      <w:tr w:rsidR="00567946" w:rsidRPr="001661D5" w14:paraId="3B767DD0" w14:textId="77777777" w:rsidTr="001D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41B40C31" w14:textId="3E91DAAD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t xml:space="preserve">Ocak </w:t>
            </w:r>
          </w:p>
        </w:tc>
        <w:tc>
          <w:tcPr>
            <w:tcW w:w="2146" w:type="pct"/>
            <w:vAlign w:val="center"/>
            <w:hideMark/>
          </w:tcPr>
          <w:p w14:paraId="0B6B21CC" w14:textId="77777777" w:rsidR="00B674F2" w:rsidRPr="001661D5" w:rsidRDefault="00B674F2" w:rsidP="001661D5">
            <w:pPr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“Sağlıklı Sofram” atölyeleri düzenlenecektir.</w:t>
            </w:r>
          </w:p>
          <w:p w14:paraId="27FC3387" w14:textId="77777777" w:rsidR="00B674F2" w:rsidRPr="001661D5" w:rsidRDefault="00B674F2" w:rsidP="001661D5">
            <w:pPr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Veliler için “Çocuklarda Sağlıklı Beslenme” semineri verilecektir.</w:t>
            </w:r>
          </w:p>
          <w:p w14:paraId="11518029" w14:textId="77777777" w:rsidR="00B674F2" w:rsidRPr="001661D5" w:rsidRDefault="00B674F2" w:rsidP="001661D5">
            <w:pPr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Yerel üreticilerle tanışma ve ürün tanıtım etkinlikleri gerçekleştirilecektir.</w:t>
            </w:r>
          </w:p>
          <w:p w14:paraId="334498BB" w14:textId="24B9EAA2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69A40B1C" w14:textId="083241BD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İl Sağlık Müdürlüğü, Tarım Müdürlüğü, İl MEM</w:t>
            </w:r>
          </w:p>
        </w:tc>
        <w:tc>
          <w:tcPr>
            <w:tcW w:w="1213" w:type="pct"/>
            <w:vAlign w:val="center"/>
            <w:hideMark/>
          </w:tcPr>
          <w:p w14:paraId="554B0E75" w14:textId="1701D664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Sağlıklı yaşam farkındalığı, seminer raporları, görseller</w:t>
            </w:r>
          </w:p>
        </w:tc>
      </w:tr>
      <w:tr w:rsidR="00567946" w:rsidRPr="001661D5" w14:paraId="3365F284" w14:textId="77777777" w:rsidTr="001D5B82">
        <w:trPr>
          <w:cantSplit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4BC57033" w14:textId="10721D7E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t xml:space="preserve">Şubat </w:t>
            </w:r>
          </w:p>
        </w:tc>
        <w:tc>
          <w:tcPr>
            <w:tcW w:w="2146" w:type="pct"/>
            <w:vAlign w:val="center"/>
            <w:hideMark/>
          </w:tcPr>
          <w:p w14:paraId="235218DD" w14:textId="77777777" w:rsidR="00B674F2" w:rsidRPr="001661D5" w:rsidRDefault="00B674F2" w:rsidP="001661D5">
            <w:pPr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Açık hava oyunları ve doğa yürüyüşleri düzenlenecektir.</w:t>
            </w:r>
          </w:p>
          <w:p w14:paraId="1F908B7D" w14:textId="77777777" w:rsidR="00B674F2" w:rsidRPr="001661D5" w:rsidRDefault="00B674F2" w:rsidP="001661D5">
            <w:pPr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“Sağlıklı Yaşam ve Spor Günü” etkinliği yapılacaktır.</w:t>
            </w:r>
          </w:p>
          <w:p w14:paraId="0743EC8A" w14:textId="77777777" w:rsidR="00B674F2" w:rsidRPr="001661D5" w:rsidRDefault="00B674F2" w:rsidP="001661D5">
            <w:pPr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Okullarda sabah egzersizleri uygulanacaktır.</w:t>
            </w:r>
          </w:p>
          <w:p w14:paraId="53D63177" w14:textId="77777777" w:rsidR="00B674F2" w:rsidRPr="001661D5" w:rsidRDefault="00B674F2" w:rsidP="001661D5">
            <w:pPr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Aile-çocuk spor şenliği gerçekleştirilecektir.</w:t>
            </w:r>
          </w:p>
          <w:p w14:paraId="706E33FC" w14:textId="441CE38B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4ECD341F" w14:textId="0E0B0133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İl MEM, öğretmenler, belediye spor birimleri</w:t>
            </w:r>
          </w:p>
        </w:tc>
        <w:tc>
          <w:tcPr>
            <w:tcW w:w="1213" w:type="pct"/>
            <w:vAlign w:val="center"/>
            <w:hideMark/>
          </w:tcPr>
          <w:p w14:paraId="3155608E" w14:textId="5E431D9E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Fiziksel aktivite alışkanlığı, fotoğraf ve raporlar</w:t>
            </w:r>
          </w:p>
        </w:tc>
      </w:tr>
      <w:tr w:rsidR="00567946" w:rsidRPr="001661D5" w14:paraId="39723068" w14:textId="77777777" w:rsidTr="001D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69157E01" w14:textId="5561C79B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lastRenderedPageBreak/>
              <w:t xml:space="preserve">Mart </w:t>
            </w:r>
          </w:p>
        </w:tc>
        <w:tc>
          <w:tcPr>
            <w:tcW w:w="2146" w:type="pct"/>
            <w:vAlign w:val="center"/>
            <w:hideMark/>
          </w:tcPr>
          <w:p w14:paraId="7F4D35C8" w14:textId="77777777" w:rsidR="00B674F2" w:rsidRPr="001661D5" w:rsidRDefault="00B674F2" w:rsidP="001661D5">
            <w:pPr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Atık ayrıştırma ve geri dönüşüm konulu atölyeler yapılacaktır.</w:t>
            </w:r>
          </w:p>
          <w:p w14:paraId="501535D0" w14:textId="77777777" w:rsidR="00B674F2" w:rsidRPr="001661D5" w:rsidRDefault="00B674F2" w:rsidP="001661D5">
            <w:pPr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Geri dönüşüm malzemelerinden sanat eserleri üretilecektir.</w:t>
            </w:r>
          </w:p>
          <w:p w14:paraId="58BE45A7" w14:textId="77777777" w:rsidR="00B674F2" w:rsidRPr="001661D5" w:rsidRDefault="00B674F2" w:rsidP="001661D5">
            <w:pPr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Okullarda “Atığını Getir, Hediyeni Al” kampanyası başlatılacaktır.</w:t>
            </w:r>
          </w:p>
          <w:p w14:paraId="1682F063" w14:textId="77777777" w:rsidR="00B674F2" w:rsidRPr="001661D5" w:rsidRDefault="00B674F2" w:rsidP="001661D5">
            <w:pPr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Su tasarrufu bilinci için deneysel etkinlikler yapılacaktır.</w:t>
            </w:r>
          </w:p>
          <w:p w14:paraId="788FD436" w14:textId="54ACABF2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40CD1261" w14:textId="23028930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Belediye, İl MEM, öğretmenler</w:t>
            </w:r>
          </w:p>
        </w:tc>
        <w:tc>
          <w:tcPr>
            <w:tcW w:w="1213" w:type="pct"/>
            <w:vAlign w:val="center"/>
            <w:hideMark/>
          </w:tcPr>
          <w:p w14:paraId="1646E955" w14:textId="7B94A2F3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Atık ayrıştırma verileri, geri dönüşüm ürünleri, raporlar</w:t>
            </w:r>
          </w:p>
        </w:tc>
      </w:tr>
      <w:tr w:rsidR="00567946" w:rsidRPr="001661D5" w14:paraId="6743BB41" w14:textId="77777777" w:rsidTr="001D5B82">
        <w:trPr>
          <w:cantSplit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6CB7C70B" w14:textId="56B2262E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t xml:space="preserve">Nisan </w:t>
            </w:r>
          </w:p>
        </w:tc>
        <w:tc>
          <w:tcPr>
            <w:tcW w:w="2146" w:type="pct"/>
            <w:vAlign w:val="center"/>
            <w:hideMark/>
          </w:tcPr>
          <w:p w14:paraId="6C1248C2" w14:textId="77777777" w:rsidR="00B674F2" w:rsidRPr="001661D5" w:rsidRDefault="00B674F2" w:rsidP="001661D5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Bahar doğa yürüyüşleri düzenlenecektir.</w:t>
            </w:r>
          </w:p>
          <w:p w14:paraId="147E204F" w14:textId="77777777" w:rsidR="00B674F2" w:rsidRPr="001661D5" w:rsidRDefault="00B674F2" w:rsidP="001661D5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Yerel flora ve fauna tanıtım gezileri yapılacaktır.</w:t>
            </w:r>
          </w:p>
          <w:p w14:paraId="45AA247B" w14:textId="77777777" w:rsidR="00B674F2" w:rsidRPr="001661D5" w:rsidRDefault="00B674F2" w:rsidP="001661D5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“Doğamı Tanıyorum” sergisi açılacaktır.</w:t>
            </w:r>
          </w:p>
          <w:p w14:paraId="2B465BDA" w14:textId="77777777" w:rsidR="00B674F2" w:rsidRPr="001661D5" w:rsidRDefault="00B674F2" w:rsidP="001661D5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Bahar dikim etkinlikleri gerçekleştirilecektir.</w:t>
            </w:r>
          </w:p>
          <w:p w14:paraId="615BD2DA" w14:textId="5B913104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1AB4D7BB" w14:textId="3A6DE114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İl MEM, Tarım Müdürlüğü, Orman İşletme, öğretmenler</w:t>
            </w:r>
          </w:p>
        </w:tc>
        <w:tc>
          <w:tcPr>
            <w:tcW w:w="1213" w:type="pct"/>
            <w:vAlign w:val="center"/>
            <w:hideMark/>
          </w:tcPr>
          <w:p w14:paraId="26C4CEF1" w14:textId="26E18D33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Doğa bilinci, sergi ürünleri, fidan kayıtları</w:t>
            </w:r>
          </w:p>
        </w:tc>
      </w:tr>
      <w:tr w:rsidR="00567946" w:rsidRPr="001661D5" w14:paraId="4F490AF7" w14:textId="77777777" w:rsidTr="001D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2C73A64C" w14:textId="7BA8BEC2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t xml:space="preserve">Mayıs </w:t>
            </w:r>
          </w:p>
        </w:tc>
        <w:tc>
          <w:tcPr>
            <w:tcW w:w="2146" w:type="pct"/>
            <w:vAlign w:val="center"/>
            <w:hideMark/>
          </w:tcPr>
          <w:p w14:paraId="52400622" w14:textId="77777777" w:rsidR="00B674F2" w:rsidRPr="001661D5" w:rsidRDefault="00B674F2" w:rsidP="001661D5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“Yaşamı Yeşerten Çocuklar” şenliği düzenlenecektir.</w:t>
            </w:r>
          </w:p>
          <w:p w14:paraId="7D381BD7" w14:textId="77777777" w:rsidR="00B674F2" w:rsidRPr="001661D5" w:rsidRDefault="00B674F2" w:rsidP="001661D5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Öğrenci çalışmalarından oluşan sergi açılacaktır.</w:t>
            </w:r>
          </w:p>
          <w:p w14:paraId="6C9110F9" w14:textId="77777777" w:rsidR="00B674F2" w:rsidRPr="001661D5" w:rsidRDefault="00B674F2" w:rsidP="001661D5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Ailelerin katılımıyla sağlıklı yemek atölyesi yapılacaktır.</w:t>
            </w:r>
          </w:p>
          <w:p w14:paraId="144502B1" w14:textId="77777777" w:rsidR="00B674F2" w:rsidRPr="001661D5" w:rsidRDefault="00B674F2" w:rsidP="001661D5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 xml:space="preserve">Okul bahçelerinde sebze-meyve dikimi ve bakım çalışmaları yapılacaktır. </w:t>
            </w:r>
          </w:p>
          <w:p w14:paraId="3684F8DF" w14:textId="77777777" w:rsidR="00B674F2" w:rsidRPr="001661D5" w:rsidRDefault="00B674F2" w:rsidP="001661D5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eTwinning platformunda proje çıktı sunumları gerçekleştirilecektir.</w:t>
            </w:r>
          </w:p>
          <w:p w14:paraId="6BBF8AD9" w14:textId="417C2263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2E3E8D7C" w14:textId="594E2806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İl MEM, Belediye, Tarım Müdürlüğü, Sağlık Müdürlüğü, öğretmenler</w:t>
            </w:r>
          </w:p>
        </w:tc>
        <w:tc>
          <w:tcPr>
            <w:tcW w:w="1213" w:type="pct"/>
            <w:vAlign w:val="center"/>
            <w:hideMark/>
          </w:tcPr>
          <w:p w14:paraId="30C6A231" w14:textId="277C8AEF" w:rsidR="00250BE3" w:rsidRPr="001661D5" w:rsidRDefault="00250BE3" w:rsidP="00166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1D5">
              <w:t>Şenlik raporu, sergi görselleri, eTwinning çıktıları</w:t>
            </w:r>
          </w:p>
        </w:tc>
      </w:tr>
      <w:tr w:rsidR="00567946" w:rsidRPr="001661D5" w14:paraId="6A67D1AC" w14:textId="77777777" w:rsidTr="001D5B82">
        <w:trPr>
          <w:cantSplit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  <w:hideMark/>
          </w:tcPr>
          <w:p w14:paraId="4036856A" w14:textId="24EBF9EA" w:rsidR="00250BE3" w:rsidRPr="001661D5" w:rsidRDefault="00250BE3" w:rsidP="001661D5">
            <w:r w:rsidRPr="001661D5">
              <w:rPr>
                <w:rStyle w:val="Strong"/>
                <w:rFonts w:eastAsiaTheme="majorEastAsia"/>
              </w:rPr>
              <w:t xml:space="preserve">Haziran </w:t>
            </w:r>
          </w:p>
        </w:tc>
        <w:tc>
          <w:tcPr>
            <w:tcW w:w="2146" w:type="pct"/>
            <w:vAlign w:val="center"/>
            <w:hideMark/>
          </w:tcPr>
          <w:p w14:paraId="01D10772" w14:textId="77777777" w:rsidR="00B674F2" w:rsidRPr="001661D5" w:rsidRDefault="00B674F2" w:rsidP="001661D5">
            <w:pPr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Projenin genel değerlendirmesi yapılacaktır.</w:t>
            </w:r>
          </w:p>
          <w:p w14:paraId="4B174C8C" w14:textId="77777777" w:rsidR="00B674F2" w:rsidRPr="001661D5" w:rsidRDefault="00B674F2" w:rsidP="001661D5">
            <w:pPr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Öğrenci ve aile geri bildirim toplantıları düzenlenecektir.</w:t>
            </w:r>
          </w:p>
          <w:p w14:paraId="57E0702D" w14:textId="77777777" w:rsidR="00B674F2" w:rsidRPr="001661D5" w:rsidRDefault="00B674F2" w:rsidP="001661D5">
            <w:pPr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Fidan bakım ve sulama etkinlikleri yapılacaktır.</w:t>
            </w:r>
          </w:p>
          <w:p w14:paraId="583C4C9B" w14:textId="77777777" w:rsidR="00B674F2" w:rsidRPr="001661D5" w:rsidRDefault="00B674F2" w:rsidP="001661D5">
            <w:pPr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eTwinning kalite etiketi başvurusu tamamlanacaktır.</w:t>
            </w:r>
          </w:p>
          <w:p w14:paraId="1C53C37B" w14:textId="77777777" w:rsidR="00B674F2" w:rsidRPr="001661D5" w:rsidRDefault="00B674F2" w:rsidP="001661D5">
            <w:pPr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Yerel basında proje tanıtımı ve sonuçların paylaşımı yapılacaktır.</w:t>
            </w:r>
          </w:p>
          <w:p w14:paraId="06A90BA1" w14:textId="3A44F0A7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8" w:type="pct"/>
            <w:vAlign w:val="center"/>
            <w:hideMark/>
          </w:tcPr>
          <w:p w14:paraId="1E2FC3FB" w14:textId="31C4CD22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İl MEM, okul idaresi, Belediye, Orman İşletme, öğretmenler</w:t>
            </w:r>
          </w:p>
        </w:tc>
        <w:tc>
          <w:tcPr>
            <w:tcW w:w="1213" w:type="pct"/>
            <w:vAlign w:val="center"/>
            <w:hideMark/>
          </w:tcPr>
          <w:p w14:paraId="297E3945" w14:textId="6CED0243" w:rsidR="00250BE3" w:rsidRPr="001661D5" w:rsidRDefault="00250BE3" w:rsidP="00166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1D5">
              <w:t>Değerlendirme raporu, basın çıktıları, kalite etiketi başvurusu</w:t>
            </w:r>
          </w:p>
        </w:tc>
      </w:tr>
    </w:tbl>
    <w:p w14:paraId="2BE3A9DF" w14:textId="77777777" w:rsidR="00891EC3" w:rsidRPr="00335865" w:rsidRDefault="00891EC3" w:rsidP="001661D5">
      <w:pPr>
        <w:tabs>
          <w:tab w:val="left" w:pos="3083"/>
        </w:tabs>
        <w:rPr>
          <w:b/>
          <w:color w:val="000000"/>
        </w:rPr>
      </w:pPr>
    </w:p>
    <w:p w14:paraId="033B7A51" w14:textId="77777777" w:rsidR="00891EC3" w:rsidRDefault="00891EC3" w:rsidP="001661D5"/>
    <w:sectPr w:rsidR="00891EC3" w:rsidSect="00891E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BA8"/>
    <w:multiLevelType w:val="multilevel"/>
    <w:tmpl w:val="D7D6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032E"/>
    <w:multiLevelType w:val="multilevel"/>
    <w:tmpl w:val="508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06716"/>
    <w:multiLevelType w:val="multilevel"/>
    <w:tmpl w:val="07A8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20F0"/>
    <w:multiLevelType w:val="multilevel"/>
    <w:tmpl w:val="9D96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C3D70"/>
    <w:multiLevelType w:val="multilevel"/>
    <w:tmpl w:val="7786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D782B"/>
    <w:multiLevelType w:val="multilevel"/>
    <w:tmpl w:val="D5AC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74993"/>
    <w:multiLevelType w:val="multilevel"/>
    <w:tmpl w:val="B4AE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17465"/>
    <w:multiLevelType w:val="multilevel"/>
    <w:tmpl w:val="2998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61CF6"/>
    <w:multiLevelType w:val="multilevel"/>
    <w:tmpl w:val="68AE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460559">
    <w:abstractNumId w:val="8"/>
  </w:num>
  <w:num w:numId="2" w16cid:durableId="318928211">
    <w:abstractNumId w:val="0"/>
  </w:num>
  <w:num w:numId="3" w16cid:durableId="192303076">
    <w:abstractNumId w:val="5"/>
  </w:num>
  <w:num w:numId="4" w16cid:durableId="1261644329">
    <w:abstractNumId w:val="2"/>
  </w:num>
  <w:num w:numId="5" w16cid:durableId="1228229286">
    <w:abstractNumId w:val="3"/>
  </w:num>
  <w:num w:numId="6" w16cid:durableId="1881435077">
    <w:abstractNumId w:val="7"/>
  </w:num>
  <w:num w:numId="7" w16cid:durableId="1810129780">
    <w:abstractNumId w:val="6"/>
  </w:num>
  <w:num w:numId="8" w16cid:durableId="155153292">
    <w:abstractNumId w:val="4"/>
  </w:num>
  <w:num w:numId="9" w16cid:durableId="209022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C3"/>
    <w:rsid w:val="001661D5"/>
    <w:rsid w:val="001D5B82"/>
    <w:rsid w:val="00250BE3"/>
    <w:rsid w:val="00567946"/>
    <w:rsid w:val="00891EC3"/>
    <w:rsid w:val="00B509D9"/>
    <w:rsid w:val="00B674F2"/>
    <w:rsid w:val="00CC0DC7"/>
    <w:rsid w:val="00E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A00E"/>
  <w15:chartTrackingRefBased/>
  <w15:docId w15:val="{34CB74B6-FCB7-4DAD-9824-505C661E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EC3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EC3"/>
    <w:rPr>
      <w:b/>
      <w:bCs/>
      <w:smallCaps/>
      <w:color w:val="0F4761" w:themeColor="accent1" w:themeShade="BF"/>
      <w:spacing w:val="5"/>
    </w:rPr>
  </w:style>
  <w:style w:type="table" w:styleId="GridTable5Dark-Accent1">
    <w:name w:val="Grid Table 5 Dark Accent 1"/>
    <w:basedOn w:val="TableNormal"/>
    <w:uiPriority w:val="50"/>
    <w:rsid w:val="00891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Strong">
    <w:name w:val="Strong"/>
    <w:basedOn w:val="DefaultParagraphFont"/>
    <w:uiPriority w:val="22"/>
    <w:qFormat/>
    <w:rsid w:val="00250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YAGMUR ALEV ALTINTAS</cp:lastModifiedBy>
  <cp:revision>4</cp:revision>
  <dcterms:created xsi:type="dcterms:W3CDTF">2025-09-12T08:13:00Z</dcterms:created>
  <dcterms:modified xsi:type="dcterms:W3CDTF">2025-09-12T11:06:00Z</dcterms:modified>
</cp:coreProperties>
</file>